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0E733" w14:textId="30C16F60" w:rsidR="00BA172A" w:rsidRDefault="009A447D">
      <w:pPr>
        <w:spacing w:after="2000"/>
      </w:pPr>
      <w:r>
        <w:rPr>
          <w:noProof/>
        </w:rPr>
        <w:drawing>
          <wp:anchor distT="0" distB="0" distL="114300" distR="114300" simplePos="0" relativeHeight="251658240" behindDoc="0" locked="0" layoutInCell="1" allowOverlap="1" wp14:anchorId="1C28FD8D" wp14:editId="16EF152E">
            <wp:simplePos x="0" y="0"/>
            <wp:positionH relativeFrom="column">
              <wp:posOffset>2209800</wp:posOffset>
            </wp:positionH>
            <wp:positionV relativeFrom="paragraph">
              <wp:posOffset>0</wp:posOffset>
            </wp:positionV>
            <wp:extent cx="1346200" cy="1346200"/>
            <wp:effectExtent l="0" t="0" r="6350" b="6350"/>
            <wp:wrapNone/>
            <wp:docPr id="99539979" name="Picture 1" descr="Public Utilities Commission of Sri Lanka | Colo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Utilities Commission of Sri Lanka | Colomb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A24FD2" w14:textId="77777777" w:rsidR="00BA172A" w:rsidRDefault="0062423F">
      <w:pPr>
        <w:spacing w:after="300"/>
        <w:jc w:val="center"/>
      </w:pPr>
      <w:r>
        <w:rPr>
          <w:b/>
          <w:bCs/>
          <w:color w:val="1F3864"/>
          <w:sz w:val="28"/>
          <w:szCs w:val="28"/>
        </w:rPr>
        <w:t>PUBLIC UTILITIES COMMISSION OF SRI LANKA</w:t>
      </w:r>
    </w:p>
    <w:p w14:paraId="26DCD8EC" w14:textId="461E6144" w:rsidR="00BA172A" w:rsidRDefault="00123030">
      <w:pPr>
        <w:spacing w:after="200"/>
        <w:jc w:val="center"/>
        <w:rPr>
          <w:b/>
          <w:bCs/>
          <w:sz w:val="96"/>
          <w:szCs w:val="96"/>
        </w:rPr>
      </w:pPr>
      <w:r w:rsidRPr="00123030">
        <w:rPr>
          <w:b/>
          <w:bCs/>
          <w:sz w:val="96"/>
          <w:szCs w:val="96"/>
        </w:rPr>
        <w:t>TERMS OF REFERENCE</w:t>
      </w:r>
    </w:p>
    <w:p w14:paraId="3AB5372D" w14:textId="35194D74" w:rsidR="00123030" w:rsidRPr="00123030" w:rsidRDefault="00123030">
      <w:pPr>
        <w:spacing w:after="200"/>
        <w:jc w:val="center"/>
        <w:rPr>
          <w:sz w:val="96"/>
          <w:szCs w:val="96"/>
        </w:rPr>
      </w:pPr>
      <w:r>
        <w:rPr>
          <w:b/>
          <w:bCs/>
          <w:sz w:val="96"/>
          <w:szCs w:val="96"/>
        </w:rPr>
        <w:t>(TOR)</w:t>
      </w:r>
    </w:p>
    <w:p w14:paraId="60CC4139" w14:textId="77777777" w:rsidR="009C3FBA" w:rsidRDefault="009C3FBA" w:rsidP="009C3FBA">
      <w:pPr>
        <w:spacing w:after="1600"/>
        <w:jc w:val="center"/>
        <w:rPr>
          <w:rFonts w:ascii="Times New Roman" w:hAnsi="Times New Roman" w:cs="Times New Roman"/>
          <w:b/>
          <w:bCs/>
          <w:sz w:val="28"/>
          <w:szCs w:val="28"/>
        </w:rPr>
      </w:pPr>
      <w:r w:rsidRPr="00E4784E">
        <w:rPr>
          <w:rFonts w:ascii="Times New Roman" w:hAnsi="Times New Roman" w:cs="Times New Roman"/>
          <w:b/>
          <w:bCs/>
          <w:sz w:val="28"/>
          <w:szCs w:val="28"/>
        </w:rPr>
        <w:t xml:space="preserve">Official Mobile Application </w:t>
      </w:r>
    </w:p>
    <w:p w14:paraId="587DE54B" w14:textId="722DC42F" w:rsidR="00BA172A" w:rsidRPr="009C3FBA" w:rsidRDefault="0062423F" w:rsidP="009C3FBA">
      <w:pPr>
        <w:spacing w:after="1600"/>
        <w:jc w:val="center"/>
        <w:rPr>
          <w:rFonts w:ascii="Times New Roman" w:hAnsi="Times New Roman" w:cs="Times New Roman"/>
          <w:b/>
          <w:bCs/>
          <w:sz w:val="28"/>
          <w:szCs w:val="28"/>
        </w:rPr>
      </w:pPr>
      <w:r>
        <w:rPr>
          <w:i/>
          <w:iCs/>
        </w:rPr>
        <w:t>"</w:t>
      </w:r>
      <w:r w:rsidR="004B4037">
        <w:rPr>
          <w:i/>
          <w:iCs/>
        </w:rPr>
        <w:t>Connect</w:t>
      </w:r>
      <w:r w:rsidR="00CE6B7A">
        <w:rPr>
          <w:i/>
          <w:iCs/>
        </w:rPr>
        <w:t>,</w:t>
      </w:r>
      <w:r w:rsidR="00CE6B7A" w:rsidRPr="00CE6B7A">
        <w:rPr>
          <w:i/>
          <w:iCs/>
        </w:rPr>
        <w:t xml:space="preserve"> </w:t>
      </w:r>
      <w:r w:rsidR="00CE6B7A">
        <w:rPr>
          <w:i/>
          <w:iCs/>
        </w:rPr>
        <w:t>Listen,</w:t>
      </w:r>
      <w:r>
        <w:rPr>
          <w:i/>
          <w:iCs/>
        </w:rPr>
        <w:t xml:space="preserve"> </w:t>
      </w:r>
      <w:r w:rsidR="004B4037">
        <w:rPr>
          <w:i/>
          <w:iCs/>
        </w:rPr>
        <w:t>Resolve</w:t>
      </w:r>
      <w:r w:rsidR="007A5D16">
        <w:rPr>
          <w:i/>
          <w:iCs/>
        </w:rPr>
        <w:t>, Assess</w:t>
      </w:r>
      <w:r>
        <w:rPr>
          <w:i/>
          <w:iCs/>
        </w:rPr>
        <w:t>"</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800"/>
      </w:tblGrid>
      <w:tr w:rsidR="00BA172A" w14:paraId="2B358A1F" w14:textId="77777777">
        <w:tc>
          <w:tcPr>
            <w:tcW w:w="2800" w:type="dxa"/>
            <w:shd w:val="clear" w:color="auto" w:fill="F2F2F2"/>
            <w:tcMar>
              <w:top w:w="80" w:type="dxa"/>
              <w:left w:w="100" w:type="dxa"/>
              <w:bottom w:w="80" w:type="dxa"/>
              <w:right w:w="100" w:type="dxa"/>
            </w:tcMar>
          </w:tcPr>
          <w:p w14:paraId="70D2459C" w14:textId="77777777" w:rsidR="00BA172A" w:rsidRDefault="0062423F">
            <w:r>
              <w:rPr>
                <w:b/>
                <w:bCs/>
              </w:rPr>
              <w:t>Document ID</w:t>
            </w:r>
          </w:p>
        </w:tc>
        <w:tc>
          <w:tcPr>
            <w:tcW w:w="6800" w:type="dxa"/>
            <w:tcMar>
              <w:top w:w="80" w:type="dxa"/>
              <w:left w:w="100" w:type="dxa"/>
              <w:bottom w:w="80" w:type="dxa"/>
              <w:right w:w="100" w:type="dxa"/>
            </w:tcMar>
          </w:tcPr>
          <w:p w14:paraId="4DC57565" w14:textId="77777777" w:rsidR="00BA172A" w:rsidRDefault="0062423F">
            <w:r>
              <w:t>PUCSL/CCC/RCN-APP-SRS/2026/01</w:t>
            </w:r>
          </w:p>
        </w:tc>
      </w:tr>
      <w:tr w:rsidR="00BA172A" w14:paraId="79779151" w14:textId="77777777">
        <w:tc>
          <w:tcPr>
            <w:tcW w:w="2800" w:type="dxa"/>
            <w:shd w:val="clear" w:color="auto" w:fill="F2F2F2"/>
            <w:tcMar>
              <w:top w:w="80" w:type="dxa"/>
              <w:left w:w="100" w:type="dxa"/>
              <w:bottom w:w="80" w:type="dxa"/>
              <w:right w:w="100" w:type="dxa"/>
            </w:tcMar>
          </w:tcPr>
          <w:p w14:paraId="4000865A" w14:textId="77777777" w:rsidR="00BA172A" w:rsidRDefault="0062423F">
            <w:r>
              <w:rPr>
                <w:b/>
                <w:bCs/>
              </w:rPr>
              <w:t>Version</w:t>
            </w:r>
          </w:p>
        </w:tc>
        <w:tc>
          <w:tcPr>
            <w:tcW w:w="6800" w:type="dxa"/>
            <w:tcMar>
              <w:top w:w="80" w:type="dxa"/>
              <w:left w:w="100" w:type="dxa"/>
              <w:bottom w:w="80" w:type="dxa"/>
              <w:right w:w="100" w:type="dxa"/>
            </w:tcMar>
          </w:tcPr>
          <w:p w14:paraId="6F2F0249" w14:textId="32DD37F0" w:rsidR="00BA172A" w:rsidRDefault="0062423F">
            <w:r>
              <w:t>1.1 (</w:t>
            </w:r>
            <w:r w:rsidR="008A058B">
              <w:t>Final</w:t>
            </w:r>
            <w:r>
              <w:t xml:space="preserve"> for Third-Party Development Tender)</w:t>
            </w:r>
          </w:p>
        </w:tc>
      </w:tr>
      <w:tr w:rsidR="00BA172A" w14:paraId="3753C46C" w14:textId="77777777">
        <w:tc>
          <w:tcPr>
            <w:tcW w:w="2800" w:type="dxa"/>
            <w:shd w:val="clear" w:color="auto" w:fill="F2F2F2"/>
            <w:tcMar>
              <w:top w:w="80" w:type="dxa"/>
              <w:left w:w="100" w:type="dxa"/>
              <w:bottom w:w="80" w:type="dxa"/>
              <w:right w:w="100" w:type="dxa"/>
            </w:tcMar>
          </w:tcPr>
          <w:p w14:paraId="7B0ED8B8" w14:textId="77777777" w:rsidR="00BA172A" w:rsidRDefault="0062423F">
            <w:r>
              <w:rPr>
                <w:b/>
                <w:bCs/>
              </w:rPr>
              <w:t>Owner</w:t>
            </w:r>
          </w:p>
        </w:tc>
        <w:tc>
          <w:tcPr>
            <w:tcW w:w="6800" w:type="dxa"/>
            <w:tcMar>
              <w:top w:w="80" w:type="dxa"/>
              <w:left w:w="100" w:type="dxa"/>
              <w:bottom w:w="80" w:type="dxa"/>
              <w:right w:w="100" w:type="dxa"/>
            </w:tcMar>
          </w:tcPr>
          <w:p w14:paraId="039CF446" w14:textId="77777777" w:rsidR="00BA172A" w:rsidRDefault="0062423F">
            <w:r>
              <w:t>Consumer Affairs Division / Consumer Consultative Committee (CCC), PUCSL</w:t>
            </w:r>
          </w:p>
        </w:tc>
      </w:tr>
      <w:tr w:rsidR="00BA172A" w14:paraId="6EC8B785" w14:textId="77777777">
        <w:tc>
          <w:tcPr>
            <w:tcW w:w="2800" w:type="dxa"/>
            <w:shd w:val="clear" w:color="auto" w:fill="F2F2F2"/>
            <w:tcMar>
              <w:top w:w="80" w:type="dxa"/>
              <w:left w:w="100" w:type="dxa"/>
              <w:bottom w:w="80" w:type="dxa"/>
              <w:right w:w="100" w:type="dxa"/>
            </w:tcMar>
          </w:tcPr>
          <w:p w14:paraId="23A33668" w14:textId="77777777" w:rsidR="00BA172A" w:rsidRDefault="0062423F">
            <w:r>
              <w:rPr>
                <w:b/>
                <w:bCs/>
              </w:rPr>
              <w:t>Status</w:t>
            </w:r>
          </w:p>
        </w:tc>
        <w:tc>
          <w:tcPr>
            <w:tcW w:w="6800" w:type="dxa"/>
            <w:tcMar>
              <w:top w:w="80" w:type="dxa"/>
              <w:left w:w="100" w:type="dxa"/>
              <w:bottom w:w="80" w:type="dxa"/>
              <w:right w:w="100" w:type="dxa"/>
            </w:tcMar>
          </w:tcPr>
          <w:p w14:paraId="476AFF16" w14:textId="3EA7CEF4" w:rsidR="00BA172A" w:rsidRDefault="00252081">
            <w:r>
              <w:t>Approved</w:t>
            </w:r>
          </w:p>
        </w:tc>
      </w:tr>
      <w:tr w:rsidR="00BA172A" w14:paraId="66B510CA" w14:textId="77777777">
        <w:tc>
          <w:tcPr>
            <w:tcW w:w="2800" w:type="dxa"/>
            <w:shd w:val="clear" w:color="auto" w:fill="F2F2F2"/>
            <w:tcMar>
              <w:top w:w="80" w:type="dxa"/>
              <w:left w:w="100" w:type="dxa"/>
              <w:bottom w:w="80" w:type="dxa"/>
              <w:right w:w="100" w:type="dxa"/>
            </w:tcMar>
          </w:tcPr>
          <w:p w14:paraId="253562ED" w14:textId="77777777" w:rsidR="00BA172A" w:rsidRDefault="0062423F">
            <w:r>
              <w:rPr>
                <w:b/>
                <w:bCs/>
              </w:rPr>
              <w:t>Target Phase 1 Go-Live</w:t>
            </w:r>
          </w:p>
        </w:tc>
        <w:tc>
          <w:tcPr>
            <w:tcW w:w="6800" w:type="dxa"/>
            <w:tcMar>
              <w:top w:w="80" w:type="dxa"/>
              <w:left w:w="100" w:type="dxa"/>
              <w:bottom w:w="80" w:type="dxa"/>
              <w:right w:w="100" w:type="dxa"/>
            </w:tcMar>
          </w:tcPr>
          <w:p w14:paraId="0C20F073" w14:textId="77777777" w:rsidR="00BA172A" w:rsidRDefault="0062423F">
            <w:r>
              <w:t>December 2026</w:t>
            </w:r>
          </w:p>
        </w:tc>
      </w:tr>
      <w:tr w:rsidR="00BA172A" w14:paraId="2A2C28BD" w14:textId="77777777">
        <w:tc>
          <w:tcPr>
            <w:tcW w:w="2800" w:type="dxa"/>
            <w:shd w:val="clear" w:color="auto" w:fill="F2F2F2"/>
            <w:tcMar>
              <w:top w:w="80" w:type="dxa"/>
              <w:left w:w="100" w:type="dxa"/>
              <w:bottom w:w="80" w:type="dxa"/>
              <w:right w:w="100" w:type="dxa"/>
            </w:tcMar>
          </w:tcPr>
          <w:p w14:paraId="4B520B3F" w14:textId="77777777" w:rsidR="00BA172A" w:rsidRDefault="0062423F">
            <w:r>
              <w:rPr>
                <w:b/>
                <w:bCs/>
              </w:rPr>
              <w:t>Revision Note</w:t>
            </w:r>
          </w:p>
        </w:tc>
        <w:tc>
          <w:tcPr>
            <w:tcW w:w="6800" w:type="dxa"/>
            <w:tcMar>
              <w:top w:w="80" w:type="dxa"/>
              <w:left w:w="100" w:type="dxa"/>
              <w:bottom w:w="80" w:type="dxa"/>
              <w:right w:w="100" w:type="dxa"/>
            </w:tcMar>
          </w:tcPr>
          <w:p w14:paraId="25863F03" w14:textId="5392BD84" w:rsidR="00BA172A" w:rsidRDefault="0062423F">
            <w:r>
              <w:t xml:space="preserve">v1.1 adds the </w:t>
            </w:r>
            <w:proofErr w:type="spellStart"/>
            <w:r>
              <w:t>Decidim</w:t>
            </w:r>
            <w:proofErr w:type="spellEnd"/>
            <w:r>
              <w:t xml:space="preserve"> + Polis Consultation &amp; Analysis Portal as an in-scope Phase 1 component, alongside the mobile Communication &amp; Awareness App.</w:t>
            </w:r>
          </w:p>
        </w:tc>
      </w:tr>
    </w:tbl>
    <w:p w14:paraId="1E224E74" w14:textId="77777777" w:rsidR="00BA172A" w:rsidRDefault="0062423F">
      <w:r>
        <w:br w:type="page"/>
      </w:r>
    </w:p>
    <w:p w14:paraId="25286F37" w14:textId="77777777" w:rsidR="00BA172A" w:rsidRDefault="0062423F">
      <w:pPr>
        <w:pStyle w:val="Heading1"/>
        <w:spacing w:before="400" w:after="200"/>
      </w:pPr>
      <w:r>
        <w:lastRenderedPageBreak/>
        <w:t>1. Purpose and Background</w:t>
      </w:r>
    </w:p>
    <w:p w14:paraId="1B3F57DD" w14:textId="77777777" w:rsidR="00BA172A" w:rsidRDefault="0062423F" w:rsidP="004B4037">
      <w:pPr>
        <w:spacing w:after="160"/>
        <w:jc w:val="both"/>
      </w:pPr>
      <w:r>
        <w:t>The Public Utilities Commission of Sri Lanka (PUCSL) regulates the electricity industry under the PUCSL Act and the Electricity Act. A core statutory function is the design, maintenance, and amendment of regulatory tools that govern licensee conduct and protect consumer interests. Since 2002, PUCSL has developed a substantial body of such tools, but the industry is evolving, and existing tools require review, amendment, or supplementation to remain effective.</w:t>
      </w:r>
    </w:p>
    <w:p w14:paraId="681A8CAE" w14:textId="77777777" w:rsidR="00BA172A" w:rsidRDefault="0062423F" w:rsidP="004B4037">
      <w:pPr>
        <w:spacing w:after="160"/>
        <w:jc w:val="both"/>
      </w:pPr>
      <w:r>
        <w:t>Today, gaps in regulatory tools are identified mainly through three channels: (a) consumer complaints revealing that a tool is not followed, or only partly followed, by a licensee; (b) consumer complaints and disputes generally; and (c) licensees reporting that a tool is impractical to implement. PUCSL believes a significant number of issues never surface through these channels because affected consumers — particularly small and medium enterprises (SMEs)</w:t>
      </w:r>
      <w:proofErr w:type="gramStart"/>
      <w:r>
        <w:t xml:space="preserve"> and</w:t>
      </w:r>
      <w:proofErr w:type="gramEnd"/>
      <w:r>
        <w:t xml:space="preserve"> rural consumers — are unaware that PUCSL exists or that they may escalate </w:t>
      </w:r>
      <w:proofErr w:type="gramStart"/>
      <w:r>
        <w:t>a grievance</w:t>
      </w:r>
      <w:proofErr w:type="gramEnd"/>
      <w:r>
        <w:t xml:space="preserve"> to it.</w:t>
      </w:r>
    </w:p>
    <w:p w14:paraId="5D93CF6B" w14:textId="77777777" w:rsidR="00BA172A" w:rsidRDefault="0062423F" w:rsidP="004B4037">
      <w:pPr>
        <w:spacing w:after="160"/>
        <w:jc w:val="both"/>
      </w:pPr>
      <w:r>
        <w:t xml:space="preserve">To close this gap, PUCSL/CCC has established 25 Regional Consumer Networks (RCN), one per administrative district, built on existing government officers who already lead consumer-facing groups as part of their normal job functions (Grama </w:t>
      </w:r>
      <w:proofErr w:type="spellStart"/>
      <w:r>
        <w:t>Niladhari</w:t>
      </w:r>
      <w:proofErr w:type="spellEnd"/>
      <w:r>
        <w:t xml:space="preserve">, </w:t>
      </w:r>
      <w:proofErr w:type="spellStart"/>
      <w:r>
        <w:t>Vidulibala</w:t>
      </w:r>
      <w:proofErr w:type="spellEnd"/>
      <w:r>
        <w:t xml:space="preserve"> Vishaya </w:t>
      </w:r>
      <w:proofErr w:type="spellStart"/>
      <w:r>
        <w:t>Niladhari</w:t>
      </w:r>
      <w:proofErr w:type="spellEnd"/>
      <w:r>
        <w:t xml:space="preserve">, Grama </w:t>
      </w:r>
      <w:proofErr w:type="spellStart"/>
      <w:r>
        <w:t>Sanwardhana</w:t>
      </w:r>
      <w:proofErr w:type="spellEnd"/>
      <w:r>
        <w:t xml:space="preserve"> Niladhari, Small Business Development Officers, Social Service Officers, Assistant Directors–Small Business, and Provincial Electricity Subject Executive Officers — 1,739 representatives in total). These officers act as connectors between PUCSL and the community groups they already lead (e.g. SME associations, farmer groups, civil society </w:t>
      </w:r>
      <w:proofErr w:type="spellStart"/>
      <w:r>
        <w:t>organisations</w:t>
      </w:r>
      <w:proofErr w:type="spellEnd"/>
      <w:r>
        <w:t>).</w:t>
      </w:r>
    </w:p>
    <w:p w14:paraId="0A891E68" w14:textId="77777777" w:rsidR="00BA172A" w:rsidRDefault="0062423F" w:rsidP="004B4037">
      <w:pPr>
        <w:spacing w:after="160"/>
        <w:jc w:val="both"/>
      </w:pPr>
      <w:r>
        <w:t xml:space="preserve">This document specifies the requirements for a civic technology solution that </w:t>
      </w:r>
      <w:proofErr w:type="spellStart"/>
      <w:r>
        <w:t>operationalises</w:t>
      </w:r>
      <w:proofErr w:type="spellEnd"/>
      <w:r>
        <w:t xml:space="preserve"> the RCN network digitally: it should raise consumer awareness of PUCSL, provide a structured channel for consumers and RCN officers to report problems and propose solutions, and allow RCN officers to coordinate with each other — feeding a continuous, evidence-based pipeline for regulatory tool development and amendment.</w:t>
      </w:r>
    </w:p>
    <w:p w14:paraId="496029C9" w14:textId="77777777" w:rsidR="00BA172A" w:rsidRDefault="0062423F" w:rsidP="004B4037">
      <w:pPr>
        <w:spacing w:after="160"/>
        <w:jc w:val="both"/>
      </w:pPr>
      <w:r>
        <w:t>The solution is built as two purpose-fit systems working together, rather than one monolithic app trying to do both jobs well:</w:t>
      </w:r>
    </w:p>
    <w:p w14:paraId="092FF218" w14:textId="77777777" w:rsidR="00BA172A" w:rsidRDefault="0062423F" w:rsidP="004B4037">
      <w:pPr>
        <w:pStyle w:val="ListParagraph"/>
        <w:numPr>
          <w:ilvl w:val="0"/>
          <w:numId w:val="2"/>
        </w:numPr>
        <w:spacing w:after="80"/>
        <w:jc w:val="both"/>
      </w:pPr>
      <w:r>
        <w:t>A lightweight mobile Communication &amp; Awareness App (custom-built) — the everyday tool for district-based RCN coordination, awareness content, and directory lookup, designed to be usable by a first-time smartphone user without training.</w:t>
      </w:r>
    </w:p>
    <w:p w14:paraId="0F672FAE" w14:textId="77777777" w:rsidR="00BA172A" w:rsidRDefault="0062423F" w:rsidP="004B4037">
      <w:pPr>
        <w:pStyle w:val="ListParagraph"/>
        <w:numPr>
          <w:ilvl w:val="0"/>
          <w:numId w:val="2"/>
        </w:numPr>
        <w:spacing w:after="80"/>
        <w:jc w:val="both"/>
      </w:pPr>
      <w:r>
        <w:t xml:space="preserve">A Consultation &amp; Analysis Portal, built on the open-source </w:t>
      </w:r>
      <w:proofErr w:type="spellStart"/>
      <w:r>
        <w:t>Decidim</w:t>
      </w:r>
      <w:proofErr w:type="spellEnd"/>
      <w:r>
        <w:t xml:space="preserve"> participatory-democracy platform with a self-hosted Pol.is instance embedded for comment clustering — the structured tool for gathering problems/suggestions and surfacing where consumer and SME opinion converges, feeding PUCSL's regulatory analysis.</w:t>
      </w:r>
    </w:p>
    <w:p w14:paraId="049CD917" w14:textId="77777777" w:rsidR="00BA172A" w:rsidRDefault="0062423F" w:rsidP="004B4037">
      <w:pPr>
        <w:spacing w:after="160"/>
        <w:jc w:val="both"/>
      </w:pPr>
      <w:r>
        <w:t>The mobile app links directly into the Consultation Portal for anyone who wants to submit or browse proposals, so day-to-day users experience it as one connected product even though it is built on two platforms under the hood. This split, and the reasoning behind it, is set out in Section 3 and Section 6.4.</w:t>
      </w:r>
    </w:p>
    <w:p w14:paraId="104107A6" w14:textId="77777777" w:rsidR="00BA172A" w:rsidRDefault="0062423F">
      <w:pPr>
        <w:pStyle w:val="Heading1"/>
        <w:spacing w:before="400" w:after="200"/>
      </w:pPr>
      <w:r>
        <w:t>2. Objectives</w:t>
      </w:r>
    </w:p>
    <w:p w14:paraId="29CF18F0" w14:textId="77777777" w:rsidR="00BA172A" w:rsidRDefault="0062423F">
      <w:pPr>
        <w:pStyle w:val="ListParagraph"/>
        <w:numPr>
          <w:ilvl w:val="0"/>
          <w:numId w:val="2"/>
        </w:numPr>
        <w:spacing w:after="80"/>
      </w:pPr>
      <w:r>
        <w:t>Make consumers and SME/consumer groups aware that PUCSL exists, what it regulates, and how it can help them.</w:t>
      </w:r>
    </w:p>
    <w:p w14:paraId="08FC7A6B" w14:textId="77777777" w:rsidR="00BA172A" w:rsidRDefault="0062423F">
      <w:pPr>
        <w:pStyle w:val="ListParagraph"/>
        <w:numPr>
          <w:ilvl w:val="0"/>
          <w:numId w:val="2"/>
        </w:numPr>
        <w:spacing w:after="80"/>
      </w:pPr>
      <w:r>
        <w:t>Provide a low-friction channel for consumers, SMEs, and RCN officers to report electricity-related problems and propose solutions, even when they would not otherwise file a formal complaint.</w:t>
      </w:r>
    </w:p>
    <w:p w14:paraId="58F11C6F" w14:textId="77777777" w:rsidR="00BA172A" w:rsidRDefault="0062423F">
      <w:pPr>
        <w:pStyle w:val="ListParagraph"/>
        <w:numPr>
          <w:ilvl w:val="0"/>
          <w:numId w:val="2"/>
        </w:numPr>
        <w:spacing w:after="80"/>
      </w:pPr>
      <w:r>
        <w:lastRenderedPageBreak/>
        <w:t>Give the 25 RCN networks a simple, WhatsApp-like communication space that mirrors and reinforces their existing real-world role, without replacing it.</w:t>
      </w:r>
    </w:p>
    <w:p w14:paraId="34DCA5B1" w14:textId="77777777" w:rsidR="00BA172A" w:rsidRDefault="0062423F">
      <w:pPr>
        <w:pStyle w:val="ListParagraph"/>
        <w:numPr>
          <w:ilvl w:val="0"/>
          <w:numId w:val="2"/>
        </w:numPr>
        <w:spacing w:after="80"/>
      </w:pPr>
      <w:r>
        <w:t>Give PUCSL's Consumer Affairs Division and CCC a structured, filterable stream of ground-level issues and suggestions that can feed regulatory tool development and amendment — rather than an inbox of unstructured chat.</w:t>
      </w:r>
    </w:p>
    <w:p w14:paraId="0FCD4933" w14:textId="77777777" w:rsidR="00BA172A" w:rsidRDefault="0062423F">
      <w:pPr>
        <w:pStyle w:val="ListParagraph"/>
        <w:numPr>
          <w:ilvl w:val="0"/>
          <w:numId w:val="2"/>
        </w:numPr>
        <w:spacing w:after="80"/>
      </w:pPr>
      <w:r>
        <w:t>Deliver a first working phase by December 2026 that is simple enough for a first-time smartphone user ("</w:t>
      </w:r>
      <w:proofErr w:type="spellStart"/>
      <w:r>
        <w:t>lehman</w:t>
      </w:r>
      <w:proofErr w:type="spellEnd"/>
      <w:r>
        <w:t>" user) to operate without training.</w:t>
      </w:r>
    </w:p>
    <w:p w14:paraId="517DF175" w14:textId="77777777" w:rsidR="00BA172A" w:rsidRDefault="0062423F">
      <w:pPr>
        <w:pStyle w:val="Heading1"/>
        <w:spacing w:before="400" w:after="200"/>
      </w:pPr>
      <w:r>
        <w:t>3. Scope</w:t>
      </w:r>
    </w:p>
    <w:p w14:paraId="67A4FDBA" w14:textId="77777777" w:rsidR="00BA172A" w:rsidRDefault="0062423F" w:rsidP="00CE6B7A">
      <w:pPr>
        <w:pStyle w:val="Heading2"/>
      </w:pPr>
      <w:r>
        <w:t>3.1 In Scope – Phase 1 (target: December 2026)</w:t>
      </w:r>
    </w:p>
    <w:p w14:paraId="3FA6BBCF" w14:textId="77777777" w:rsidR="00BA172A" w:rsidRDefault="0062423F">
      <w:pPr>
        <w:pStyle w:val="Heading3"/>
        <w:spacing w:before="200" w:after="100"/>
      </w:pPr>
      <w:r>
        <w:t>Communication &amp; Awareness App (mobile, custom-built)</w:t>
      </w:r>
    </w:p>
    <w:p w14:paraId="7A7FDBF9" w14:textId="77777777" w:rsidR="00BA172A" w:rsidRDefault="0062423F">
      <w:pPr>
        <w:pStyle w:val="ListParagraph"/>
        <w:numPr>
          <w:ilvl w:val="0"/>
          <w:numId w:val="2"/>
        </w:numPr>
        <w:spacing w:after="80"/>
      </w:pPr>
      <w:r>
        <w:t>Mobile application (Android priority, iOS in parallel) for three user groups: RCN Officers, SME/Consumer/Public users, and PUCSL/CCC Administrators.</w:t>
      </w:r>
    </w:p>
    <w:p w14:paraId="1626CF41" w14:textId="77777777" w:rsidR="00BA172A" w:rsidRDefault="0062423F">
      <w:pPr>
        <w:pStyle w:val="ListParagraph"/>
        <w:numPr>
          <w:ilvl w:val="0"/>
          <w:numId w:val="2"/>
        </w:numPr>
        <w:spacing w:after="80"/>
      </w:pPr>
      <w:r>
        <w:t>Self-registration for all users with a self-declared role (RCN Officer or SME/Consumer/Public), followed by after-the-fact verification of officers by the relevant CCC Provincial Representative.</w:t>
      </w:r>
    </w:p>
    <w:p w14:paraId="69E9A463" w14:textId="77777777" w:rsidR="00BA172A" w:rsidRDefault="0062423F">
      <w:pPr>
        <w:pStyle w:val="ListParagraph"/>
        <w:numPr>
          <w:ilvl w:val="0"/>
          <w:numId w:val="2"/>
        </w:numPr>
        <w:spacing w:after="80"/>
      </w:pPr>
      <w:r>
        <w:t>25 district-level group chats (one per district), functioning as simple, informal, WhatsApp-style discussion spaces moderated by the district's verified RCN officers.</w:t>
      </w:r>
    </w:p>
    <w:p w14:paraId="43545783" w14:textId="77777777" w:rsidR="00BA172A" w:rsidRDefault="0062423F">
      <w:pPr>
        <w:pStyle w:val="ListParagraph"/>
        <w:numPr>
          <w:ilvl w:val="0"/>
          <w:numId w:val="2"/>
        </w:numPr>
        <w:spacing w:after="80"/>
      </w:pPr>
      <w:r>
        <w:t>A one-way PUCSL Awareness / Announcements feed.</w:t>
      </w:r>
    </w:p>
    <w:p w14:paraId="15AE057F" w14:textId="77777777" w:rsidR="00BA172A" w:rsidRDefault="0062423F">
      <w:pPr>
        <w:pStyle w:val="ListParagraph"/>
        <w:numPr>
          <w:ilvl w:val="0"/>
          <w:numId w:val="2"/>
        </w:numPr>
        <w:spacing w:after="80"/>
      </w:pPr>
      <w:r>
        <w:t>An RCN Directory so users can see who their district's RCN officers are.</w:t>
      </w:r>
    </w:p>
    <w:p w14:paraId="5015A8DC" w14:textId="77777777" w:rsidR="00BA172A" w:rsidRDefault="0062423F">
      <w:pPr>
        <w:pStyle w:val="ListParagraph"/>
        <w:numPr>
          <w:ilvl w:val="0"/>
          <w:numId w:val="2"/>
        </w:numPr>
        <w:spacing w:after="80"/>
      </w:pPr>
      <w:r>
        <w:t>A web-based Admin Console for PUCSL/CCC staff to verify officers, moderate chat content, and post announcements.</w:t>
      </w:r>
    </w:p>
    <w:p w14:paraId="69FBE3F3" w14:textId="77777777" w:rsidR="00BA172A" w:rsidRDefault="0062423F">
      <w:pPr>
        <w:pStyle w:val="ListParagraph"/>
        <w:numPr>
          <w:ilvl w:val="0"/>
          <w:numId w:val="2"/>
        </w:numPr>
        <w:spacing w:after="80"/>
      </w:pPr>
      <w:r>
        <w:t>Push notifications for chat activity, new announcements, and Consultation Portal updates.</w:t>
      </w:r>
    </w:p>
    <w:p w14:paraId="1DE8C7F4" w14:textId="77777777" w:rsidR="00CE6B7A" w:rsidRDefault="0062423F" w:rsidP="00CE6B7A">
      <w:pPr>
        <w:pStyle w:val="ListParagraph"/>
        <w:numPr>
          <w:ilvl w:val="0"/>
          <w:numId w:val="2"/>
        </w:numPr>
        <w:spacing w:after="80"/>
      </w:pPr>
      <w:r>
        <w:t>Sinhala, Tamil, and English language support throughout the mobile app.</w:t>
      </w:r>
    </w:p>
    <w:p w14:paraId="593CBF1C" w14:textId="6889D86B" w:rsidR="00BA172A" w:rsidRDefault="00CE6B7A" w:rsidP="00CE6B7A">
      <w:pPr>
        <w:pStyle w:val="Heading2"/>
      </w:pPr>
      <w:r>
        <w:t>3.3 Consultation &amp; Analysis Portal (</w:t>
      </w:r>
      <w:proofErr w:type="spellStart"/>
      <w:r>
        <w:t>Decidim</w:t>
      </w:r>
      <w:proofErr w:type="spellEnd"/>
      <w:r>
        <w:t xml:space="preserve"> + self-hosted Pol.is)</w:t>
      </w:r>
    </w:p>
    <w:p w14:paraId="0A7C7010" w14:textId="77777777" w:rsidR="00BA172A" w:rsidRDefault="0062423F">
      <w:pPr>
        <w:pStyle w:val="ListParagraph"/>
        <w:numPr>
          <w:ilvl w:val="0"/>
          <w:numId w:val="2"/>
        </w:numPr>
        <w:spacing w:after="80"/>
      </w:pPr>
      <w:r>
        <w:t xml:space="preserve">A self-hosted </w:t>
      </w:r>
      <w:proofErr w:type="spellStart"/>
      <w:r>
        <w:t>Decidim</w:t>
      </w:r>
      <w:proofErr w:type="spellEnd"/>
      <w:r>
        <w:t xml:space="preserve"> instance providing a structured Problem/Suggestion submission space (</w:t>
      </w:r>
      <w:proofErr w:type="spellStart"/>
      <w:r>
        <w:t>Decidim's</w:t>
      </w:r>
      <w:proofErr w:type="spellEnd"/>
      <w:r>
        <w:t xml:space="preserve"> Proposals component), reachable from the mobile app via an embedded in-app browser (WebView).</w:t>
      </w:r>
    </w:p>
    <w:p w14:paraId="62E3D5F3" w14:textId="77777777" w:rsidR="00BA172A" w:rsidRDefault="0062423F">
      <w:pPr>
        <w:pStyle w:val="ListParagraph"/>
        <w:numPr>
          <w:ilvl w:val="0"/>
          <w:numId w:val="2"/>
        </w:numPr>
        <w:spacing w:after="80"/>
      </w:pPr>
      <w:r>
        <w:t xml:space="preserve">A self-hosted Pol.is instance, integrated into </w:t>
      </w:r>
      <w:proofErr w:type="spellStart"/>
      <w:r>
        <w:t>Decidim</w:t>
      </w:r>
      <w:proofErr w:type="spellEnd"/>
      <w:r>
        <w:t xml:space="preserve"> via the open-source </w:t>
      </w:r>
      <w:proofErr w:type="spellStart"/>
      <w:r>
        <w:t>decidim</w:t>
      </w:r>
      <w:proofErr w:type="spellEnd"/>
      <w:r>
        <w:t>-polis module, embedded within relevant participatory processes to cluster and surface consensus/disagreement across submitted comments and statements.</w:t>
      </w:r>
    </w:p>
    <w:p w14:paraId="5993B7B3" w14:textId="77777777" w:rsidR="00BA172A" w:rsidRDefault="0062423F">
      <w:pPr>
        <w:pStyle w:val="ListParagraph"/>
        <w:numPr>
          <w:ilvl w:val="0"/>
          <w:numId w:val="2"/>
        </w:numPr>
        <w:spacing w:after="80"/>
      </w:pPr>
      <w:proofErr w:type="spellStart"/>
      <w:r>
        <w:t>Decidim's</w:t>
      </w:r>
      <w:proofErr w:type="spellEnd"/>
      <w:r>
        <w:t xml:space="preserve"> native admin interface, used by PUCSL/CCC Administrators to moderate proposals, respond to submitters, and export data for regulatory analysis.</w:t>
      </w:r>
    </w:p>
    <w:p w14:paraId="12FB2180" w14:textId="77777777" w:rsidR="00BA172A" w:rsidRDefault="0062423F">
      <w:pPr>
        <w:pStyle w:val="ListParagraph"/>
        <w:numPr>
          <w:ilvl w:val="0"/>
          <w:numId w:val="2"/>
        </w:numPr>
        <w:spacing w:after="80"/>
      </w:pPr>
      <w:r>
        <w:t xml:space="preserve">Only the </w:t>
      </w:r>
      <w:proofErr w:type="spellStart"/>
      <w:r>
        <w:t>Decidim</w:t>
      </w:r>
      <w:proofErr w:type="spellEnd"/>
      <w:r>
        <w:t xml:space="preserve"> components needed for this use case — Proposals, Comments, and the embedded Pol.is conversation — are enabled; other </w:t>
      </w:r>
      <w:proofErr w:type="spellStart"/>
      <w:r>
        <w:t>Decidim</w:t>
      </w:r>
      <w:proofErr w:type="spellEnd"/>
      <w:r>
        <w:t xml:space="preserve"> modules are switched off (see Section 6.4).</w:t>
      </w:r>
    </w:p>
    <w:p w14:paraId="44CFA5A2" w14:textId="77777777" w:rsidR="00CE6B7A" w:rsidRDefault="00CE6B7A" w:rsidP="00CE6B7A">
      <w:pPr>
        <w:spacing w:after="80"/>
      </w:pPr>
    </w:p>
    <w:p w14:paraId="6F4F21C0" w14:textId="77777777" w:rsidR="00CE6B7A" w:rsidRDefault="00CE6B7A" w:rsidP="00CE6B7A">
      <w:pPr>
        <w:spacing w:after="80"/>
      </w:pPr>
    </w:p>
    <w:p w14:paraId="1BBDF775" w14:textId="77777777" w:rsidR="00CE6B7A" w:rsidRDefault="00CE6B7A" w:rsidP="00CE6B7A">
      <w:pPr>
        <w:spacing w:after="80"/>
      </w:pPr>
    </w:p>
    <w:p w14:paraId="4388A050" w14:textId="77777777" w:rsidR="00CE6B7A" w:rsidRDefault="00CE6B7A" w:rsidP="00CE6B7A">
      <w:pPr>
        <w:spacing w:after="80"/>
      </w:pPr>
    </w:p>
    <w:p w14:paraId="64E38A2B" w14:textId="77777777" w:rsidR="00CE6B7A" w:rsidRDefault="00CE6B7A" w:rsidP="00CE6B7A">
      <w:pPr>
        <w:spacing w:after="80"/>
      </w:pPr>
    </w:p>
    <w:p w14:paraId="7BFF292B" w14:textId="77777777" w:rsidR="00CE6B7A" w:rsidRDefault="00CE6B7A" w:rsidP="00CE6B7A">
      <w:pPr>
        <w:spacing w:after="80"/>
      </w:pPr>
    </w:p>
    <w:p w14:paraId="6EF7DA39" w14:textId="77777777" w:rsidR="00BA172A" w:rsidRDefault="0062423F">
      <w:pPr>
        <w:pStyle w:val="Heading1"/>
        <w:spacing w:before="400" w:after="200"/>
      </w:pPr>
      <w:r>
        <w:lastRenderedPageBreak/>
        <w:t>4. Definitions and Abbreviations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800"/>
      </w:tblGrid>
      <w:tr w:rsidR="00BA172A" w14:paraId="6299A41E" w14:textId="77777777">
        <w:tc>
          <w:tcPr>
            <w:tcW w:w="1800" w:type="dxa"/>
            <w:shd w:val="clear" w:color="auto" w:fill="F2F2F2"/>
            <w:tcMar>
              <w:top w:w="80" w:type="dxa"/>
              <w:left w:w="100" w:type="dxa"/>
              <w:bottom w:w="80" w:type="dxa"/>
              <w:right w:w="100" w:type="dxa"/>
            </w:tcMar>
          </w:tcPr>
          <w:p w14:paraId="357BB7D1" w14:textId="77777777" w:rsidR="00BA172A" w:rsidRDefault="0062423F">
            <w:r>
              <w:rPr>
                <w:b/>
                <w:bCs/>
              </w:rPr>
              <w:t>PUCSL</w:t>
            </w:r>
          </w:p>
        </w:tc>
        <w:tc>
          <w:tcPr>
            <w:tcW w:w="7800" w:type="dxa"/>
            <w:tcMar>
              <w:top w:w="80" w:type="dxa"/>
              <w:left w:w="100" w:type="dxa"/>
              <w:bottom w:w="80" w:type="dxa"/>
              <w:right w:w="100" w:type="dxa"/>
            </w:tcMar>
          </w:tcPr>
          <w:p w14:paraId="6647912F" w14:textId="77777777" w:rsidR="00BA172A" w:rsidRDefault="0062423F">
            <w:r>
              <w:t>Public Utilities Commission of Sri Lanka — the regulator.</w:t>
            </w:r>
          </w:p>
        </w:tc>
      </w:tr>
      <w:tr w:rsidR="00BA172A" w14:paraId="1A7A0672" w14:textId="77777777">
        <w:tc>
          <w:tcPr>
            <w:tcW w:w="1800" w:type="dxa"/>
            <w:shd w:val="clear" w:color="auto" w:fill="F2F2F2"/>
            <w:tcMar>
              <w:top w:w="80" w:type="dxa"/>
              <w:left w:w="100" w:type="dxa"/>
              <w:bottom w:w="80" w:type="dxa"/>
              <w:right w:w="100" w:type="dxa"/>
            </w:tcMar>
          </w:tcPr>
          <w:p w14:paraId="3B3A1041" w14:textId="77777777" w:rsidR="00BA172A" w:rsidRDefault="0062423F">
            <w:r>
              <w:rPr>
                <w:b/>
                <w:bCs/>
              </w:rPr>
              <w:t>CCC</w:t>
            </w:r>
          </w:p>
        </w:tc>
        <w:tc>
          <w:tcPr>
            <w:tcW w:w="7800" w:type="dxa"/>
            <w:tcMar>
              <w:top w:w="80" w:type="dxa"/>
              <w:left w:w="100" w:type="dxa"/>
              <w:bottom w:w="80" w:type="dxa"/>
              <w:right w:w="100" w:type="dxa"/>
            </w:tcMar>
          </w:tcPr>
          <w:p w14:paraId="3D8E6308" w14:textId="77777777" w:rsidR="00BA172A" w:rsidRDefault="0062423F">
            <w:r>
              <w:t>Consumer Consultative Committee — statutory committee advising PUCSL on consumer matters; one representative per province.</w:t>
            </w:r>
          </w:p>
        </w:tc>
      </w:tr>
      <w:tr w:rsidR="00BA172A" w14:paraId="2EA4CDA2" w14:textId="77777777">
        <w:tc>
          <w:tcPr>
            <w:tcW w:w="1800" w:type="dxa"/>
            <w:shd w:val="clear" w:color="auto" w:fill="F2F2F2"/>
            <w:tcMar>
              <w:top w:w="80" w:type="dxa"/>
              <w:left w:w="100" w:type="dxa"/>
              <w:bottom w:w="80" w:type="dxa"/>
              <w:right w:w="100" w:type="dxa"/>
            </w:tcMar>
          </w:tcPr>
          <w:p w14:paraId="56560367" w14:textId="77777777" w:rsidR="00BA172A" w:rsidRDefault="0062423F">
            <w:r>
              <w:rPr>
                <w:b/>
                <w:bCs/>
              </w:rPr>
              <w:t>RCN</w:t>
            </w:r>
          </w:p>
        </w:tc>
        <w:tc>
          <w:tcPr>
            <w:tcW w:w="7800" w:type="dxa"/>
            <w:tcMar>
              <w:top w:w="80" w:type="dxa"/>
              <w:left w:w="100" w:type="dxa"/>
              <w:bottom w:w="80" w:type="dxa"/>
              <w:right w:w="100" w:type="dxa"/>
            </w:tcMar>
          </w:tcPr>
          <w:p w14:paraId="3CCD64E7" w14:textId="77777777" w:rsidR="00BA172A" w:rsidRDefault="0062423F">
            <w:r>
              <w:t>Regional Consumer Network — one per district (25 total); PUCSL/CCC's network of government-officer connectors to community groups.</w:t>
            </w:r>
          </w:p>
        </w:tc>
      </w:tr>
      <w:tr w:rsidR="00BA172A" w14:paraId="59EE9B75" w14:textId="77777777">
        <w:tc>
          <w:tcPr>
            <w:tcW w:w="1800" w:type="dxa"/>
            <w:shd w:val="clear" w:color="auto" w:fill="F2F2F2"/>
            <w:tcMar>
              <w:top w:w="80" w:type="dxa"/>
              <w:left w:w="100" w:type="dxa"/>
              <w:bottom w:w="80" w:type="dxa"/>
              <w:right w:w="100" w:type="dxa"/>
            </w:tcMar>
          </w:tcPr>
          <w:p w14:paraId="03717FEB" w14:textId="77777777" w:rsidR="00BA172A" w:rsidRDefault="0062423F">
            <w:r>
              <w:rPr>
                <w:b/>
                <w:bCs/>
              </w:rPr>
              <w:t>RCN Officer</w:t>
            </w:r>
          </w:p>
        </w:tc>
        <w:tc>
          <w:tcPr>
            <w:tcW w:w="7800" w:type="dxa"/>
            <w:tcMar>
              <w:top w:w="80" w:type="dxa"/>
              <w:left w:w="100" w:type="dxa"/>
              <w:bottom w:w="80" w:type="dxa"/>
              <w:right w:w="100" w:type="dxa"/>
            </w:tcMar>
          </w:tcPr>
          <w:p w14:paraId="34451976" w14:textId="77777777" w:rsidR="00BA172A" w:rsidRDefault="0062423F">
            <w:r>
              <w:t xml:space="preserve">A government officer serving as a designated RCN representative (e.g. Grama Niladhari, </w:t>
            </w:r>
            <w:proofErr w:type="spellStart"/>
            <w:r>
              <w:t>Vidulibala</w:t>
            </w:r>
            <w:proofErr w:type="spellEnd"/>
            <w:r>
              <w:t xml:space="preserve"> Vishaya </w:t>
            </w:r>
            <w:proofErr w:type="spellStart"/>
            <w:r>
              <w:t>Niladhari</w:t>
            </w:r>
            <w:proofErr w:type="spellEnd"/>
            <w:r>
              <w:t>).</w:t>
            </w:r>
          </w:p>
        </w:tc>
      </w:tr>
      <w:tr w:rsidR="00BA172A" w14:paraId="1849520E" w14:textId="77777777">
        <w:tc>
          <w:tcPr>
            <w:tcW w:w="1800" w:type="dxa"/>
            <w:shd w:val="clear" w:color="auto" w:fill="F2F2F2"/>
            <w:tcMar>
              <w:top w:w="80" w:type="dxa"/>
              <w:left w:w="100" w:type="dxa"/>
              <w:bottom w:w="80" w:type="dxa"/>
              <w:right w:w="100" w:type="dxa"/>
            </w:tcMar>
          </w:tcPr>
          <w:p w14:paraId="31CEBE4F" w14:textId="77777777" w:rsidR="00BA172A" w:rsidRDefault="0062423F">
            <w:r>
              <w:rPr>
                <w:b/>
                <w:bCs/>
              </w:rPr>
              <w:t>SME/Consumer User</w:t>
            </w:r>
          </w:p>
        </w:tc>
        <w:tc>
          <w:tcPr>
            <w:tcW w:w="7800" w:type="dxa"/>
            <w:tcMar>
              <w:top w:w="80" w:type="dxa"/>
              <w:left w:w="100" w:type="dxa"/>
              <w:bottom w:w="80" w:type="dxa"/>
              <w:right w:w="100" w:type="dxa"/>
            </w:tcMar>
          </w:tcPr>
          <w:p w14:paraId="63679844" w14:textId="77777777" w:rsidR="00BA172A" w:rsidRDefault="0062423F">
            <w:r>
              <w:t xml:space="preserve">Any member of the public, or small/medium enterprise owner, </w:t>
            </w:r>
            <w:proofErr w:type="gramStart"/>
            <w:r>
              <w:t>using</w:t>
            </w:r>
            <w:proofErr w:type="gramEnd"/>
            <w:r>
              <w:t xml:space="preserve"> the app as a consumer of electricity services.</w:t>
            </w:r>
          </w:p>
        </w:tc>
      </w:tr>
      <w:tr w:rsidR="00BA172A" w14:paraId="12DDFA4A" w14:textId="77777777">
        <w:tc>
          <w:tcPr>
            <w:tcW w:w="1800" w:type="dxa"/>
            <w:shd w:val="clear" w:color="auto" w:fill="F2F2F2"/>
            <w:tcMar>
              <w:top w:w="80" w:type="dxa"/>
              <w:left w:w="100" w:type="dxa"/>
              <w:bottom w:w="80" w:type="dxa"/>
              <w:right w:w="100" w:type="dxa"/>
            </w:tcMar>
          </w:tcPr>
          <w:p w14:paraId="4FDDA566" w14:textId="77777777" w:rsidR="00BA172A" w:rsidRDefault="0062423F">
            <w:r>
              <w:rPr>
                <w:b/>
                <w:bCs/>
              </w:rPr>
              <w:t>Verified Officer</w:t>
            </w:r>
          </w:p>
        </w:tc>
        <w:tc>
          <w:tcPr>
            <w:tcW w:w="7800" w:type="dxa"/>
            <w:tcMar>
              <w:top w:w="80" w:type="dxa"/>
              <w:left w:w="100" w:type="dxa"/>
              <w:bottom w:w="80" w:type="dxa"/>
              <w:right w:w="100" w:type="dxa"/>
            </w:tcMar>
          </w:tcPr>
          <w:p w14:paraId="051F0A62" w14:textId="77777777" w:rsidR="00BA172A" w:rsidRDefault="0062423F">
            <w:r>
              <w:t>An RCN Officer account approved by the relevant CCC Provincial Representative, unlocking officer-only functions.</w:t>
            </w:r>
          </w:p>
        </w:tc>
      </w:tr>
      <w:tr w:rsidR="00BA172A" w14:paraId="6D09D7CA" w14:textId="77777777">
        <w:tc>
          <w:tcPr>
            <w:tcW w:w="1800" w:type="dxa"/>
            <w:shd w:val="clear" w:color="auto" w:fill="F2F2F2"/>
            <w:tcMar>
              <w:top w:w="80" w:type="dxa"/>
              <w:left w:w="100" w:type="dxa"/>
              <w:bottom w:w="80" w:type="dxa"/>
              <w:right w:w="100" w:type="dxa"/>
            </w:tcMar>
          </w:tcPr>
          <w:p w14:paraId="68D7B48F" w14:textId="77777777" w:rsidR="00BA172A" w:rsidRDefault="0062423F">
            <w:r>
              <w:rPr>
                <w:b/>
                <w:bCs/>
              </w:rPr>
              <w:t>Issue/Suggestion</w:t>
            </w:r>
          </w:p>
        </w:tc>
        <w:tc>
          <w:tcPr>
            <w:tcW w:w="7800" w:type="dxa"/>
            <w:tcMar>
              <w:top w:w="80" w:type="dxa"/>
              <w:left w:w="100" w:type="dxa"/>
              <w:bottom w:w="80" w:type="dxa"/>
              <w:right w:w="100" w:type="dxa"/>
            </w:tcMar>
          </w:tcPr>
          <w:p w14:paraId="3636BD53" w14:textId="77777777" w:rsidR="00BA172A" w:rsidRDefault="0062423F">
            <w:r>
              <w:t xml:space="preserve">A structured submission describing a problem with, or proposed improvement </w:t>
            </w:r>
            <w:proofErr w:type="gramStart"/>
            <w:r>
              <w:t>to</w:t>
            </w:r>
            <w:proofErr w:type="gramEnd"/>
            <w:r>
              <w:t>, an electricity regulatory tool or licensee practice.</w:t>
            </w:r>
          </w:p>
        </w:tc>
      </w:tr>
    </w:tbl>
    <w:p w14:paraId="2DA85AE4" w14:textId="77777777" w:rsidR="00BA172A" w:rsidRDefault="0062423F">
      <w:r>
        <w:br w:type="page"/>
      </w:r>
    </w:p>
    <w:p w14:paraId="2EB3B612" w14:textId="77777777" w:rsidR="00BA172A" w:rsidRDefault="0062423F">
      <w:pPr>
        <w:pStyle w:val="Heading1"/>
        <w:spacing w:before="400" w:after="200"/>
      </w:pPr>
      <w:r>
        <w:lastRenderedPageBreak/>
        <w:t>5. Stakeholders and User Roles</w:t>
      </w:r>
    </w:p>
    <w:p w14:paraId="3F5C90D4" w14:textId="77777777" w:rsidR="00BA172A" w:rsidRDefault="0062423F">
      <w:pPr>
        <w:pStyle w:val="Heading2"/>
        <w:spacing w:before="300" w:after="150"/>
      </w:pPr>
      <w:r>
        <w:t>5.1 RCN Structure (context for the development team)</w:t>
      </w:r>
    </w:p>
    <w:p w14:paraId="5D2CE902" w14:textId="77777777" w:rsidR="00BA172A" w:rsidRDefault="0062423F">
      <w:pPr>
        <w:spacing w:after="160"/>
      </w:pPr>
      <w:r>
        <w:t>The RCN is composed of the following existing government officer designations, appointed by virtue of their job function rather than specifically for this app. This structure determines the district/role picklists at registration (Section 6.1) and is provided so the development team understands why registration is designation-based rather than free-text:</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3000"/>
        <w:gridCol w:w="1800"/>
      </w:tblGrid>
      <w:tr w:rsidR="00BA172A" w14:paraId="11FBCDB6" w14:textId="77777777">
        <w:trPr>
          <w:tblHeader/>
        </w:trPr>
        <w:tc>
          <w:tcPr>
            <w:tcW w:w="4800" w:type="dxa"/>
            <w:shd w:val="clear" w:color="auto" w:fill="1F3864"/>
            <w:tcMar>
              <w:top w:w="80" w:type="dxa"/>
              <w:left w:w="100" w:type="dxa"/>
              <w:bottom w:w="80" w:type="dxa"/>
              <w:right w:w="100" w:type="dxa"/>
            </w:tcMar>
          </w:tcPr>
          <w:p w14:paraId="1EF3E352" w14:textId="77777777" w:rsidR="00BA172A" w:rsidRDefault="0062423F">
            <w:r>
              <w:rPr>
                <w:b/>
                <w:bCs/>
                <w:color w:val="FFFFFF"/>
              </w:rPr>
              <w:t>Designation</w:t>
            </w:r>
          </w:p>
        </w:tc>
        <w:tc>
          <w:tcPr>
            <w:tcW w:w="3000" w:type="dxa"/>
            <w:shd w:val="clear" w:color="auto" w:fill="1F3864"/>
            <w:tcMar>
              <w:top w:w="80" w:type="dxa"/>
              <w:left w:w="100" w:type="dxa"/>
              <w:bottom w:w="80" w:type="dxa"/>
              <w:right w:w="100" w:type="dxa"/>
            </w:tcMar>
          </w:tcPr>
          <w:p w14:paraId="0D64825B" w14:textId="77777777" w:rsidR="00BA172A" w:rsidRDefault="0062423F">
            <w:r>
              <w:rPr>
                <w:b/>
                <w:bCs/>
                <w:color w:val="FFFFFF"/>
              </w:rPr>
              <w:t>Office Level</w:t>
            </w:r>
          </w:p>
        </w:tc>
        <w:tc>
          <w:tcPr>
            <w:tcW w:w="1800" w:type="dxa"/>
            <w:shd w:val="clear" w:color="auto" w:fill="1F3864"/>
            <w:tcMar>
              <w:top w:w="80" w:type="dxa"/>
              <w:left w:w="100" w:type="dxa"/>
              <w:bottom w:w="80" w:type="dxa"/>
              <w:right w:w="100" w:type="dxa"/>
            </w:tcMar>
          </w:tcPr>
          <w:p w14:paraId="63E98E0F" w14:textId="77777777" w:rsidR="00BA172A" w:rsidRDefault="0062423F">
            <w:r>
              <w:rPr>
                <w:b/>
                <w:bCs/>
                <w:color w:val="FFFFFF"/>
              </w:rPr>
              <w:t>Count</w:t>
            </w:r>
          </w:p>
        </w:tc>
      </w:tr>
      <w:tr w:rsidR="00BA172A" w14:paraId="13AABFED" w14:textId="77777777">
        <w:tc>
          <w:tcPr>
            <w:tcW w:w="4800" w:type="dxa"/>
            <w:tcMar>
              <w:top w:w="80" w:type="dxa"/>
              <w:left w:w="100" w:type="dxa"/>
              <w:bottom w:w="80" w:type="dxa"/>
              <w:right w:w="100" w:type="dxa"/>
            </w:tcMar>
          </w:tcPr>
          <w:p w14:paraId="040F870D" w14:textId="77777777" w:rsidR="00BA172A" w:rsidRDefault="0062423F">
            <w:r>
              <w:t xml:space="preserve">Grama </w:t>
            </w:r>
            <w:proofErr w:type="spellStart"/>
            <w:r>
              <w:t>Niladhari</w:t>
            </w:r>
            <w:proofErr w:type="spellEnd"/>
            <w:r>
              <w:t xml:space="preserve"> (Administrative)</w:t>
            </w:r>
          </w:p>
        </w:tc>
        <w:tc>
          <w:tcPr>
            <w:tcW w:w="3000" w:type="dxa"/>
            <w:tcMar>
              <w:top w:w="80" w:type="dxa"/>
              <w:left w:w="100" w:type="dxa"/>
              <w:bottom w:w="80" w:type="dxa"/>
              <w:right w:w="100" w:type="dxa"/>
            </w:tcMar>
          </w:tcPr>
          <w:p w14:paraId="62BCBF95" w14:textId="77777777" w:rsidR="00BA172A" w:rsidRDefault="0062423F">
            <w:r>
              <w:t>Divisional Secretariat</w:t>
            </w:r>
          </w:p>
        </w:tc>
        <w:tc>
          <w:tcPr>
            <w:tcW w:w="1800" w:type="dxa"/>
            <w:tcMar>
              <w:top w:w="80" w:type="dxa"/>
              <w:left w:w="100" w:type="dxa"/>
              <w:bottom w:w="80" w:type="dxa"/>
              <w:right w:w="100" w:type="dxa"/>
            </w:tcMar>
          </w:tcPr>
          <w:p w14:paraId="7E0EAA5D" w14:textId="77777777" w:rsidR="00BA172A" w:rsidRDefault="0062423F">
            <w:pPr>
              <w:jc w:val="center"/>
            </w:pPr>
            <w:r>
              <w:t>341</w:t>
            </w:r>
          </w:p>
        </w:tc>
      </w:tr>
      <w:tr w:rsidR="00BA172A" w14:paraId="26953416" w14:textId="77777777">
        <w:tc>
          <w:tcPr>
            <w:tcW w:w="4800" w:type="dxa"/>
            <w:tcMar>
              <w:top w:w="80" w:type="dxa"/>
              <w:left w:w="100" w:type="dxa"/>
              <w:bottom w:w="80" w:type="dxa"/>
              <w:right w:w="100" w:type="dxa"/>
            </w:tcMar>
          </w:tcPr>
          <w:p w14:paraId="1891B09B" w14:textId="77777777" w:rsidR="00BA172A" w:rsidRDefault="0062423F">
            <w:proofErr w:type="spellStart"/>
            <w:r>
              <w:t>Vidulibala</w:t>
            </w:r>
            <w:proofErr w:type="spellEnd"/>
            <w:r>
              <w:t xml:space="preserve"> Vishaya </w:t>
            </w:r>
            <w:proofErr w:type="spellStart"/>
            <w:r>
              <w:t>Niladhari</w:t>
            </w:r>
            <w:proofErr w:type="spellEnd"/>
            <w:r>
              <w:t xml:space="preserve"> (Electricity Subject Officer)</w:t>
            </w:r>
          </w:p>
        </w:tc>
        <w:tc>
          <w:tcPr>
            <w:tcW w:w="3000" w:type="dxa"/>
            <w:tcMar>
              <w:top w:w="80" w:type="dxa"/>
              <w:left w:w="100" w:type="dxa"/>
              <w:bottom w:w="80" w:type="dxa"/>
              <w:right w:w="100" w:type="dxa"/>
            </w:tcMar>
          </w:tcPr>
          <w:p w14:paraId="2830E50E" w14:textId="77777777" w:rsidR="00BA172A" w:rsidRDefault="0062423F">
            <w:r>
              <w:t>Divisional Secretariat</w:t>
            </w:r>
          </w:p>
        </w:tc>
        <w:tc>
          <w:tcPr>
            <w:tcW w:w="1800" w:type="dxa"/>
            <w:tcMar>
              <w:top w:w="80" w:type="dxa"/>
              <w:left w:w="100" w:type="dxa"/>
              <w:bottom w:w="80" w:type="dxa"/>
              <w:right w:w="100" w:type="dxa"/>
            </w:tcMar>
          </w:tcPr>
          <w:p w14:paraId="76D00D25" w14:textId="77777777" w:rsidR="00BA172A" w:rsidRDefault="0062423F">
            <w:pPr>
              <w:jc w:val="center"/>
            </w:pPr>
            <w:r>
              <w:t>341</w:t>
            </w:r>
          </w:p>
        </w:tc>
      </w:tr>
      <w:tr w:rsidR="00BA172A" w14:paraId="5BAE7043" w14:textId="77777777">
        <w:tc>
          <w:tcPr>
            <w:tcW w:w="4800" w:type="dxa"/>
            <w:tcMar>
              <w:top w:w="80" w:type="dxa"/>
              <w:left w:w="100" w:type="dxa"/>
              <w:bottom w:w="80" w:type="dxa"/>
              <w:right w:w="100" w:type="dxa"/>
            </w:tcMar>
          </w:tcPr>
          <w:p w14:paraId="44FBFC58" w14:textId="77777777" w:rsidR="00BA172A" w:rsidRDefault="0062423F">
            <w:r>
              <w:t xml:space="preserve">Grama </w:t>
            </w:r>
            <w:proofErr w:type="spellStart"/>
            <w:r>
              <w:t>Sanwardhana</w:t>
            </w:r>
            <w:proofErr w:type="spellEnd"/>
            <w:r>
              <w:t xml:space="preserve"> </w:t>
            </w:r>
            <w:proofErr w:type="spellStart"/>
            <w:r>
              <w:t>Niladhari</w:t>
            </w:r>
            <w:proofErr w:type="spellEnd"/>
            <w:r>
              <w:t xml:space="preserve"> (Village Development Officer)</w:t>
            </w:r>
          </w:p>
        </w:tc>
        <w:tc>
          <w:tcPr>
            <w:tcW w:w="3000" w:type="dxa"/>
            <w:tcMar>
              <w:top w:w="80" w:type="dxa"/>
              <w:left w:w="100" w:type="dxa"/>
              <w:bottom w:w="80" w:type="dxa"/>
              <w:right w:w="100" w:type="dxa"/>
            </w:tcMar>
          </w:tcPr>
          <w:p w14:paraId="120C9955" w14:textId="77777777" w:rsidR="00BA172A" w:rsidRDefault="0062423F">
            <w:r>
              <w:t>Divisional Secretariat</w:t>
            </w:r>
          </w:p>
        </w:tc>
        <w:tc>
          <w:tcPr>
            <w:tcW w:w="1800" w:type="dxa"/>
            <w:tcMar>
              <w:top w:w="80" w:type="dxa"/>
              <w:left w:w="100" w:type="dxa"/>
              <w:bottom w:w="80" w:type="dxa"/>
              <w:right w:w="100" w:type="dxa"/>
            </w:tcMar>
          </w:tcPr>
          <w:p w14:paraId="086311CC" w14:textId="77777777" w:rsidR="00BA172A" w:rsidRDefault="0062423F">
            <w:pPr>
              <w:jc w:val="center"/>
            </w:pPr>
            <w:r>
              <w:t>341</w:t>
            </w:r>
          </w:p>
        </w:tc>
      </w:tr>
      <w:tr w:rsidR="00BA172A" w14:paraId="0A2020B9" w14:textId="77777777">
        <w:tc>
          <w:tcPr>
            <w:tcW w:w="4800" w:type="dxa"/>
            <w:tcMar>
              <w:top w:w="80" w:type="dxa"/>
              <w:left w:w="100" w:type="dxa"/>
              <w:bottom w:w="80" w:type="dxa"/>
              <w:right w:w="100" w:type="dxa"/>
            </w:tcMar>
          </w:tcPr>
          <w:p w14:paraId="4E159A2C" w14:textId="77777777" w:rsidR="00BA172A" w:rsidRDefault="0062423F">
            <w:r>
              <w:t>Small Business Development Officer</w:t>
            </w:r>
          </w:p>
        </w:tc>
        <w:tc>
          <w:tcPr>
            <w:tcW w:w="3000" w:type="dxa"/>
            <w:tcMar>
              <w:top w:w="80" w:type="dxa"/>
              <w:left w:w="100" w:type="dxa"/>
              <w:bottom w:w="80" w:type="dxa"/>
              <w:right w:w="100" w:type="dxa"/>
            </w:tcMar>
          </w:tcPr>
          <w:p w14:paraId="2DC8700A" w14:textId="77777777" w:rsidR="00BA172A" w:rsidRDefault="0062423F">
            <w:r>
              <w:t>Divisional Secretariat</w:t>
            </w:r>
          </w:p>
        </w:tc>
        <w:tc>
          <w:tcPr>
            <w:tcW w:w="1800" w:type="dxa"/>
            <w:tcMar>
              <w:top w:w="80" w:type="dxa"/>
              <w:left w:w="100" w:type="dxa"/>
              <w:bottom w:w="80" w:type="dxa"/>
              <w:right w:w="100" w:type="dxa"/>
            </w:tcMar>
          </w:tcPr>
          <w:p w14:paraId="7D7EF23E" w14:textId="77777777" w:rsidR="00BA172A" w:rsidRDefault="0062423F">
            <w:pPr>
              <w:jc w:val="center"/>
            </w:pPr>
            <w:r>
              <w:t>341</w:t>
            </w:r>
          </w:p>
        </w:tc>
      </w:tr>
      <w:tr w:rsidR="00BA172A" w14:paraId="54559107" w14:textId="77777777">
        <w:tc>
          <w:tcPr>
            <w:tcW w:w="4800" w:type="dxa"/>
            <w:tcMar>
              <w:top w:w="80" w:type="dxa"/>
              <w:left w:w="100" w:type="dxa"/>
              <w:bottom w:w="80" w:type="dxa"/>
              <w:right w:w="100" w:type="dxa"/>
            </w:tcMar>
          </w:tcPr>
          <w:p w14:paraId="0D9417C7" w14:textId="77777777" w:rsidR="00BA172A" w:rsidRDefault="0062423F">
            <w:r>
              <w:t>Social Service Officer</w:t>
            </w:r>
          </w:p>
        </w:tc>
        <w:tc>
          <w:tcPr>
            <w:tcW w:w="3000" w:type="dxa"/>
            <w:tcMar>
              <w:top w:w="80" w:type="dxa"/>
              <w:left w:w="100" w:type="dxa"/>
              <w:bottom w:w="80" w:type="dxa"/>
              <w:right w:w="100" w:type="dxa"/>
            </w:tcMar>
          </w:tcPr>
          <w:p w14:paraId="0560D41C" w14:textId="77777777" w:rsidR="00BA172A" w:rsidRDefault="0062423F">
            <w:r>
              <w:t>Divisional Secretariat</w:t>
            </w:r>
          </w:p>
        </w:tc>
        <w:tc>
          <w:tcPr>
            <w:tcW w:w="1800" w:type="dxa"/>
            <w:tcMar>
              <w:top w:w="80" w:type="dxa"/>
              <w:left w:w="100" w:type="dxa"/>
              <w:bottom w:w="80" w:type="dxa"/>
              <w:right w:w="100" w:type="dxa"/>
            </w:tcMar>
          </w:tcPr>
          <w:p w14:paraId="6EB5ED17" w14:textId="77777777" w:rsidR="00BA172A" w:rsidRDefault="0062423F">
            <w:pPr>
              <w:jc w:val="center"/>
            </w:pPr>
            <w:r>
              <w:t>341</w:t>
            </w:r>
          </w:p>
        </w:tc>
      </w:tr>
      <w:tr w:rsidR="00BA172A" w14:paraId="6A94F11F" w14:textId="77777777">
        <w:tc>
          <w:tcPr>
            <w:tcW w:w="4800" w:type="dxa"/>
            <w:tcMar>
              <w:top w:w="80" w:type="dxa"/>
              <w:left w:w="100" w:type="dxa"/>
              <w:bottom w:w="80" w:type="dxa"/>
              <w:right w:w="100" w:type="dxa"/>
            </w:tcMar>
          </w:tcPr>
          <w:p w14:paraId="71A9952D" w14:textId="77777777" w:rsidR="00BA172A" w:rsidRDefault="0062423F">
            <w:r>
              <w:t>Assistant Director – Small Business</w:t>
            </w:r>
          </w:p>
        </w:tc>
        <w:tc>
          <w:tcPr>
            <w:tcW w:w="3000" w:type="dxa"/>
            <w:tcMar>
              <w:top w:w="80" w:type="dxa"/>
              <w:left w:w="100" w:type="dxa"/>
              <w:bottom w:w="80" w:type="dxa"/>
              <w:right w:w="100" w:type="dxa"/>
            </w:tcMar>
          </w:tcPr>
          <w:p w14:paraId="11CCE52C" w14:textId="77777777" w:rsidR="00BA172A" w:rsidRDefault="0062423F">
            <w:r>
              <w:t>District Secretariat</w:t>
            </w:r>
          </w:p>
        </w:tc>
        <w:tc>
          <w:tcPr>
            <w:tcW w:w="1800" w:type="dxa"/>
            <w:tcMar>
              <w:top w:w="80" w:type="dxa"/>
              <w:left w:w="100" w:type="dxa"/>
              <w:bottom w:w="80" w:type="dxa"/>
              <w:right w:w="100" w:type="dxa"/>
            </w:tcMar>
          </w:tcPr>
          <w:p w14:paraId="7C808C57" w14:textId="77777777" w:rsidR="00BA172A" w:rsidRDefault="0062423F">
            <w:pPr>
              <w:jc w:val="center"/>
            </w:pPr>
            <w:r>
              <w:t>25</w:t>
            </w:r>
          </w:p>
        </w:tc>
      </w:tr>
      <w:tr w:rsidR="00BA172A" w14:paraId="05379EA3" w14:textId="77777777">
        <w:tc>
          <w:tcPr>
            <w:tcW w:w="4800" w:type="dxa"/>
            <w:tcMar>
              <w:top w:w="80" w:type="dxa"/>
              <w:left w:w="100" w:type="dxa"/>
              <w:bottom w:w="80" w:type="dxa"/>
              <w:right w:w="100" w:type="dxa"/>
            </w:tcMar>
          </w:tcPr>
          <w:p w14:paraId="6EF3147D" w14:textId="77777777" w:rsidR="00BA172A" w:rsidRDefault="0062423F">
            <w:r>
              <w:t>Electricity Subject Executive Officer</w:t>
            </w:r>
          </w:p>
        </w:tc>
        <w:tc>
          <w:tcPr>
            <w:tcW w:w="3000" w:type="dxa"/>
            <w:tcMar>
              <w:top w:w="80" w:type="dxa"/>
              <w:left w:w="100" w:type="dxa"/>
              <w:bottom w:w="80" w:type="dxa"/>
              <w:right w:w="100" w:type="dxa"/>
            </w:tcMar>
          </w:tcPr>
          <w:p w14:paraId="7E6604A1" w14:textId="77777777" w:rsidR="00BA172A" w:rsidRDefault="0062423F">
            <w:r>
              <w:t>Provincial Ministry of Electricity</w:t>
            </w:r>
          </w:p>
        </w:tc>
        <w:tc>
          <w:tcPr>
            <w:tcW w:w="1800" w:type="dxa"/>
            <w:tcMar>
              <w:top w:w="80" w:type="dxa"/>
              <w:left w:w="100" w:type="dxa"/>
              <w:bottom w:w="80" w:type="dxa"/>
              <w:right w:w="100" w:type="dxa"/>
            </w:tcMar>
          </w:tcPr>
          <w:p w14:paraId="2ACC9332" w14:textId="77777777" w:rsidR="00BA172A" w:rsidRDefault="0062423F">
            <w:pPr>
              <w:jc w:val="center"/>
            </w:pPr>
            <w:r>
              <w:t>9</w:t>
            </w:r>
          </w:p>
        </w:tc>
      </w:tr>
    </w:tbl>
    <w:p w14:paraId="41CD92E7" w14:textId="77777777" w:rsidR="00BA172A" w:rsidRDefault="0062423F">
      <w:pPr>
        <w:spacing w:after="160"/>
      </w:pPr>
      <w:r>
        <w:rPr>
          <w:i/>
          <w:iCs/>
          <w:color w:val="666666"/>
        </w:rPr>
        <w:t>Total RCN officer positions nationwide: 1,739, across 25 districts, 9 provinces.</w:t>
      </w:r>
    </w:p>
    <w:p w14:paraId="068990E5" w14:textId="77777777" w:rsidR="00BA172A" w:rsidRDefault="0062423F">
      <w:pPr>
        <w:pStyle w:val="Heading2"/>
        <w:spacing w:before="300" w:after="150"/>
      </w:pPr>
      <w:r>
        <w:t>5.2 User Roles in the Application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200"/>
        <w:gridCol w:w="4000"/>
      </w:tblGrid>
      <w:tr w:rsidR="00BA172A" w14:paraId="4DF63C9E" w14:textId="77777777">
        <w:trPr>
          <w:tblHeader/>
        </w:trPr>
        <w:tc>
          <w:tcPr>
            <w:tcW w:w="2400" w:type="dxa"/>
            <w:shd w:val="clear" w:color="auto" w:fill="1F3864"/>
            <w:tcMar>
              <w:top w:w="80" w:type="dxa"/>
              <w:left w:w="100" w:type="dxa"/>
              <w:bottom w:w="80" w:type="dxa"/>
              <w:right w:w="100" w:type="dxa"/>
            </w:tcMar>
          </w:tcPr>
          <w:p w14:paraId="66886706" w14:textId="77777777" w:rsidR="00BA172A" w:rsidRDefault="0062423F">
            <w:r>
              <w:rPr>
                <w:b/>
                <w:bCs/>
                <w:color w:val="FFFFFF"/>
              </w:rPr>
              <w:t>Role</w:t>
            </w:r>
          </w:p>
        </w:tc>
        <w:tc>
          <w:tcPr>
            <w:tcW w:w="3200" w:type="dxa"/>
            <w:shd w:val="clear" w:color="auto" w:fill="1F3864"/>
            <w:tcMar>
              <w:top w:w="80" w:type="dxa"/>
              <w:left w:w="100" w:type="dxa"/>
              <w:bottom w:w="80" w:type="dxa"/>
              <w:right w:w="100" w:type="dxa"/>
            </w:tcMar>
          </w:tcPr>
          <w:p w14:paraId="19E5361C" w14:textId="77777777" w:rsidR="00BA172A" w:rsidRDefault="0062423F">
            <w:r>
              <w:rPr>
                <w:b/>
                <w:bCs/>
                <w:color w:val="FFFFFF"/>
              </w:rPr>
              <w:t>How they get this role</w:t>
            </w:r>
          </w:p>
        </w:tc>
        <w:tc>
          <w:tcPr>
            <w:tcW w:w="4000" w:type="dxa"/>
            <w:shd w:val="clear" w:color="auto" w:fill="1F3864"/>
            <w:tcMar>
              <w:top w:w="80" w:type="dxa"/>
              <w:left w:w="100" w:type="dxa"/>
              <w:bottom w:w="80" w:type="dxa"/>
              <w:right w:w="100" w:type="dxa"/>
            </w:tcMar>
          </w:tcPr>
          <w:p w14:paraId="09599D5A" w14:textId="77777777" w:rsidR="00BA172A" w:rsidRDefault="0062423F">
            <w:r>
              <w:rPr>
                <w:b/>
                <w:bCs/>
                <w:color w:val="FFFFFF"/>
              </w:rPr>
              <w:t>Key permissions</w:t>
            </w:r>
          </w:p>
        </w:tc>
      </w:tr>
      <w:tr w:rsidR="00BA172A" w14:paraId="63C34276" w14:textId="77777777">
        <w:tc>
          <w:tcPr>
            <w:tcW w:w="2400" w:type="dxa"/>
            <w:tcMar>
              <w:top w:w="80" w:type="dxa"/>
              <w:left w:w="100" w:type="dxa"/>
              <w:bottom w:w="80" w:type="dxa"/>
              <w:right w:w="100" w:type="dxa"/>
            </w:tcMar>
          </w:tcPr>
          <w:p w14:paraId="7A8058B4" w14:textId="77777777" w:rsidR="00BA172A" w:rsidRDefault="0062423F">
            <w:r>
              <w:t>RCN Officer (Pending)</w:t>
            </w:r>
          </w:p>
        </w:tc>
        <w:tc>
          <w:tcPr>
            <w:tcW w:w="3200" w:type="dxa"/>
            <w:tcMar>
              <w:top w:w="80" w:type="dxa"/>
              <w:left w:w="100" w:type="dxa"/>
              <w:bottom w:w="80" w:type="dxa"/>
              <w:right w:w="100" w:type="dxa"/>
            </w:tcMar>
          </w:tcPr>
          <w:p w14:paraId="28D7F365" w14:textId="77777777" w:rsidR="00BA172A" w:rsidRDefault="0062423F">
            <w:r>
              <w:t>Self-registered, selected an officer designation, not yet approved.</w:t>
            </w:r>
          </w:p>
        </w:tc>
        <w:tc>
          <w:tcPr>
            <w:tcW w:w="4000" w:type="dxa"/>
            <w:tcMar>
              <w:top w:w="80" w:type="dxa"/>
              <w:left w:w="100" w:type="dxa"/>
              <w:bottom w:w="80" w:type="dxa"/>
              <w:right w:w="100" w:type="dxa"/>
            </w:tcMar>
          </w:tcPr>
          <w:p w14:paraId="7FA122DC" w14:textId="77777777" w:rsidR="00BA172A" w:rsidRDefault="0062423F">
            <w:r>
              <w:t>Read/participate in own district chat; submit issues; view awareness feed; view directory.</w:t>
            </w:r>
          </w:p>
        </w:tc>
      </w:tr>
      <w:tr w:rsidR="00BA172A" w14:paraId="1A1E071C" w14:textId="77777777">
        <w:tc>
          <w:tcPr>
            <w:tcW w:w="2400" w:type="dxa"/>
            <w:tcMar>
              <w:top w:w="80" w:type="dxa"/>
              <w:left w:w="100" w:type="dxa"/>
              <w:bottom w:w="80" w:type="dxa"/>
              <w:right w:w="100" w:type="dxa"/>
            </w:tcMar>
          </w:tcPr>
          <w:p w14:paraId="54D9A27A" w14:textId="77777777" w:rsidR="00BA172A" w:rsidRDefault="0062423F">
            <w:r>
              <w:t>RCN Officer (Verified)</w:t>
            </w:r>
          </w:p>
        </w:tc>
        <w:tc>
          <w:tcPr>
            <w:tcW w:w="3200" w:type="dxa"/>
            <w:tcMar>
              <w:top w:w="80" w:type="dxa"/>
              <w:left w:w="100" w:type="dxa"/>
              <w:bottom w:w="80" w:type="dxa"/>
              <w:right w:w="100" w:type="dxa"/>
            </w:tcMar>
          </w:tcPr>
          <w:p w14:paraId="3C3AF498" w14:textId="77777777" w:rsidR="00BA172A" w:rsidRDefault="0062423F">
            <w:r>
              <w:t>Approved by CCC Provincial Representative.</w:t>
            </w:r>
          </w:p>
        </w:tc>
        <w:tc>
          <w:tcPr>
            <w:tcW w:w="4000" w:type="dxa"/>
            <w:tcMar>
              <w:top w:w="80" w:type="dxa"/>
              <w:left w:w="100" w:type="dxa"/>
              <w:bottom w:w="80" w:type="dxa"/>
              <w:right w:w="100" w:type="dxa"/>
            </w:tcMar>
          </w:tcPr>
          <w:p w14:paraId="3CC62FA1" w14:textId="77777777" w:rsidR="00BA172A" w:rsidRDefault="0062423F">
            <w:r>
              <w:t>All Pending permissions, plus: moderate own district chat (pin/mute/remove); appear in RCN Directory as an official contact; view a simple district-level summary of submitted issues.</w:t>
            </w:r>
          </w:p>
        </w:tc>
      </w:tr>
      <w:tr w:rsidR="00BA172A" w14:paraId="189428A7" w14:textId="77777777">
        <w:tc>
          <w:tcPr>
            <w:tcW w:w="2400" w:type="dxa"/>
            <w:tcMar>
              <w:top w:w="80" w:type="dxa"/>
              <w:left w:w="100" w:type="dxa"/>
              <w:bottom w:w="80" w:type="dxa"/>
              <w:right w:w="100" w:type="dxa"/>
            </w:tcMar>
          </w:tcPr>
          <w:p w14:paraId="0D038BED" w14:textId="77777777" w:rsidR="00BA172A" w:rsidRDefault="0062423F">
            <w:r>
              <w:t>SME / Consumer / Public User</w:t>
            </w:r>
          </w:p>
        </w:tc>
        <w:tc>
          <w:tcPr>
            <w:tcW w:w="3200" w:type="dxa"/>
            <w:tcMar>
              <w:top w:w="80" w:type="dxa"/>
              <w:left w:w="100" w:type="dxa"/>
              <w:bottom w:w="80" w:type="dxa"/>
              <w:right w:w="100" w:type="dxa"/>
            </w:tcMar>
          </w:tcPr>
          <w:p w14:paraId="5C1BB2E7" w14:textId="77777777" w:rsidR="00BA172A" w:rsidRDefault="0062423F">
            <w:r>
              <w:t>Self-registered as a general user.</w:t>
            </w:r>
          </w:p>
        </w:tc>
        <w:tc>
          <w:tcPr>
            <w:tcW w:w="4000" w:type="dxa"/>
            <w:tcMar>
              <w:top w:w="80" w:type="dxa"/>
              <w:left w:w="100" w:type="dxa"/>
              <w:bottom w:w="80" w:type="dxa"/>
              <w:right w:w="100" w:type="dxa"/>
            </w:tcMar>
          </w:tcPr>
          <w:p w14:paraId="2DAB1D6A" w14:textId="77777777" w:rsidR="00BA172A" w:rsidRDefault="0062423F">
            <w:r>
              <w:t>Join own district's chat; submit issues/suggestions; view awareness feed; view directory.</w:t>
            </w:r>
          </w:p>
        </w:tc>
      </w:tr>
      <w:tr w:rsidR="00BA172A" w14:paraId="1E458509" w14:textId="77777777">
        <w:tc>
          <w:tcPr>
            <w:tcW w:w="2400" w:type="dxa"/>
            <w:tcMar>
              <w:top w:w="80" w:type="dxa"/>
              <w:left w:w="100" w:type="dxa"/>
              <w:bottom w:w="80" w:type="dxa"/>
              <w:right w:w="100" w:type="dxa"/>
            </w:tcMar>
          </w:tcPr>
          <w:p w14:paraId="06E84A8A" w14:textId="77777777" w:rsidR="00BA172A" w:rsidRDefault="0062423F">
            <w:r>
              <w:t>CCC Provincial Representative</w:t>
            </w:r>
          </w:p>
        </w:tc>
        <w:tc>
          <w:tcPr>
            <w:tcW w:w="3200" w:type="dxa"/>
            <w:tcMar>
              <w:top w:w="80" w:type="dxa"/>
              <w:left w:w="100" w:type="dxa"/>
              <w:bottom w:w="80" w:type="dxa"/>
              <w:right w:w="100" w:type="dxa"/>
            </w:tcMar>
          </w:tcPr>
          <w:p w14:paraId="188048A2" w14:textId="77777777" w:rsidR="00BA172A" w:rsidRDefault="0062423F">
            <w:r>
              <w:t>Appointed by PUCSL; one per province (9 total).</w:t>
            </w:r>
          </w:p>
        </w:tc>
        <w:tc>
          <w:tcPr>
            <w:tcW w:w="4000" w:type="dxa"/>
            <w:tcMar>
              <w:top w:w="80" w:type="dxa"/>
              <w:left w:w="100" w:type="dxa"/>
              <w:bottom w:w="80" w:type="dxa"/>
              <w:right w:w="100" w:type="dxa"/>
            </w:tcMar>
          </w:tcPr>
          <w:p w14:paraId="0C6F20AF" w14:textId="77777777" w:rsidR="00BA172A" w:rsidRDefault="0062423F">
            <w:r>
              <w:t>Verify/reject RCN Officer accounts within their province; escalate content moderation issues to PUCSL Admin.</w:t>
            </w:r>
          </w:p>
        </w:tc>
      </w:tr>
      <w:tr w:rsidR="00BA172A" w14:paraId="6DC86C91" w14:textId="77777777">
        <w:tc>
          <w:tcPr>
            <w:tcW w:w="2400" w:type="dxa"/>
            <w:tcMar>
              <w:top w:w="80" w:type="dxa"/>
              <w:left w:w="100" w:type="dxa"/>
              <w:bottom w:w="80" w:type="dxa"/>
              <w:right w:w="100" w:type="dxa"/>
            </w:tcMar>
          </w:tcPr>
          <w:p w14:paraId="6C0D6B3B" w14:textId="77777777" w:rsidR="00BA172A" w:rsidRDefault="0062423F">
            <w:r>
              <w:t>PUCSL/CCC Administrator</w:t>
            </w:r>
          </w:p>
        </w:tc>
        <w:tc>
          <w:tcPr>
            <w:tcW w:w="3200" w:type="dxa"/>
            <w:tcMar>
              <w:top w:w="80" w:type="dxa"/>
              <w:left w:w="100" w:type="dxa"/>
              <w:bottom w:w="80" w:type="dxa"/>
              <w:right w:w="100" w:type="dxa"/>
            </w:tcMar>
          </w:tcPr>
          <w:p w14:paraId="59D7A2C7" w14:textId="77777777" w:rsidR="00BA172A" w:rsidRDefault="0062423F">
            <w:r>
              <w:t>PUCSL Consumer Affairs Division staff.</w:t>
            </w:r>
          </w:p>
        </w:tc>
        <w:tc>
          <w:tcPr>
            <w:tcW w:w="4000" w:type="dxa"/>
            <w:tcMar>
              <w:top w:w="80" w:type="dxa"/>
              <w:left w:w="100" w:type="dxa"/>
              <w:bottom w:w="80" w:type="dxa"/>
              <w:right w:w="100" w:type="dxa"/>
            </w:tcMar>
          </w:tcPr>
          <w:p w14:paraId="408C9F4F" w14:textId="77777777" w:rsidR="00BA172A" w:rsidRDefault="0062423F">
            <w:r>
              <w:t xml:space="preserve">Full Admin Console access: manage all accounts, moderate all chats, publish announcements, view/filter/export all </w:t>
            </w:r>
            <w:r>
              <w:lastRenderedPageBreak/>
              <w:t>submitted issues, manage designation/category reference lists.</w:t>
            </w:r>
          </w:p>
        </w:tc>
      </w:tr>
    </w:tbl>
    <w:p w14:paraId="3CF9F2D5" w14:textId="77777777" w:rsidR="00BA172A" w:rsidRDefault="0062423F">
      <w:r>
        <w:lastRenderedPageBreak/>
        <w:br w:type="page"/>
      </w:r>
    </w:p>
    <w:p w14:paraId="5BE5AE78" w14:textId="77777777" w:rsidR="00BA172A" w:rsidRDefault="0062423F">
      <w:pPr>
        <w:pStyle w:val="Heading1"/>
        <w:spacing w:before="400" w:after="200"/>
      </w:pPr>
      <w:r>
        <w:lastRenderedPageBreak/>
        <w:t>6. Functional Requirements</w:t>
      </w:r>
    </w:p>
    <w:p w14:paraId="15630A50" w14:textId="77777777" w:rsidR="00BA172A" w:rsidRDefault="0062423F">
      <w:pPr>
        <w:spacing w:after="160"/>
      </w:pPr>
      <w:r>
        <w:rPr>
          <w:i/>
          <w:iCs/>
          <w:color w:val="666666"/>
        </w:rPr>
        <w:t>Priority key: M = Mandatory for Phase 1 go-live. S = Should-have, may slip to a Phase 1.1 patch without blocking launch. C = Could-have / nice-to-have if timeline allows.</w:t>
      </w:r>
    </w:p>
    <w:p w14:paraId="138F54F0" w14:textId="77777777" w:rsidR="00BA172A" w:rsidRDefault="0062423F">
      <w:pPr>
        <w:pStyle w:val="Heading2"/>
        <w:spacing w:before="300" w:after="150"/>
      </w:pPr>
      <w:r>
        <w:t>6.1 Onboarding and Account Management</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6600"/>
        <w:gridCol w:w="1800"/>
      </w:tblGrid>
      <w:tr w:rsidR="00BA172A" w14:paraId="1CEA030B" w14:textId="77777777">
        <w:trPr>
          <w:tblHeader/>
        </w:trPr>
        <w:tc>
          <w:tcPr>
            <w:tcW w:w="1200" w:type="dxa"/>
            <w:shd w:val="clear" w:color="auto" w:fill="1F3864"/>
            <w:tcMar>
              <w:top w:w="80" w:type="dxa"/>
              <w:left w:w="100" w:type="dxa"/>
              <w:bottom w:w="80" w:type="dxa"/>
              <w:right w:w="100" w:type="dxa"/>
            </w:tcMar>
          </w:tcPr>
          <w:p w14:paraId="7CBA45AA" w14:textId="77777777" w:rsidR="00BA172A" w:rsidRDefault="0062423F">
            <w:r>
              <w:rPr>
                <w:b/>
                <w:bCs/>
                <w:color w:val="FFFFFF"/>
              </w:rPr>
              <w:t>ID</w:t>
            </w:r>
          </w:p>
        </w:tc>
        <w:tc>
          <w:tcPr>
            <w:tcW w:w="6600" w:type="dxa"/>
            <w:shd w:val="clear" w:color="auto" w:fill="1F3864"/>
            <w:tcMar>
              <w:top w:w="80" w:type="dxa"/>
              <w:left w:w="100" w:type="dxa"/>
              <w:bottom w:w="80" w:type="dxa"/>
              <w:right w:w="100" w:type="dxa"/>
            </w:tcMar>
          </w:tcPr>
          <w:p w14:paraId="110F79BB" w14:textId="77777777" w:rsidR="00BA172A" w:rsidRDefault="0062423F">
            <w:r>
              <w:rPr>
                <w:b/>
                <w:bCs/>
                <w:color w:val="FFFFFF"/>
              </w:rPr>
              <w:t>Requirement</w:t>
            </w:r>
          </w:p>
        </w:tc>
        <w:tc>
          <w:tcPr>
            <w:tcW w:w="1800" w:type="dxa"/>
            <w:shd w:val="clear" w:color="auto" w:fill="1F3864"/>
            <w:tcMar>
              <w:top w:w="80" w:type="dxa"/>
              <w:left w:w="100" w:type="dxa"/>
              <w:bottom w:w="80" w:type="dxa"/>
              <w:right w:w="100" w:type="dxa"/>
            </w:tcMar>
          </w:tcPr>
          <w:p w14:paraId="19BDAEDD" w14:textId="77777777" w:rsidR="00BA172A" w:rsidRDefault="0062423F">
            <w:r>
              <w:rPr>
                <w:b/>
                <w:bCs/>
                <w:color w:val="FFFFFF"/>
              </w:rPr>
              <w:t>Priority</w:t>
            </w:r>
          </w:p>
        </w:tc>
      </w:tr>
      <w:tr w:rsidR="00BA172A" w14:paraId="64CF19A6" w14:textId="77777777">
        <w:tc>
          <w:tcPr>
            <w:tcW w:w="1200" w:type="dxa"/>
            <w:tcMar>
              <w:top w:w="80" w:type="dxa"/>
              <w:left w:w="100" w:type="dxa"/>
              <w:bottom w:w="80" w:type="dxa"/>
              <w:right w:w="100" w:type="dxa"/>
            </w:tcMar>
          </w:tcPr>
          <w:p w14:paraId="58837DA8" w14:textId="77777777" w:rsidR="00BA172A" w:rsidRDefault="0062423F">
            <w:r>
              <w:t>FR-1.1</w:t>
            </w:r>
          </w:p>
        </w:tc>
        <w:tc>
          <w:tcPr>
            <w:tcW w:w="6600" w:type="dxa"/>
            <w:tcMar>
              <w:top w:w="80" w:type="dxa"/>
              <w:left w:w="100" w:type="dxa"/>
              <w:bottom w:w="80" w:type="dxa"/>
              <w:right w:w="100" w:type="dxa"/>
            </w:tcMar>
          </w:tcPr>
          <w:p w14:paraId="47788CDE" w14:textId="77777777" w:rsidR="00BA172A" w:rsidRDefault="0062423F">
            <w:r>
              <w:t>User registers using mobile phone number, verified by OTP (SMS).</w:t>
            </w:r>
          </w:p>
        </w:tc>
        <w:tc>
          <w:tcPr>
            <w:tcW w:w="1800" w:type="dxa"/>
            <w:tcMar>
              <w:top w:w="80" w:type="dxa"/>
              <w:left w:w="100" w:type="dxa"/>
              <w:bottom w:w="80" w:type="dxa"/>
              <w:right w:w="100" w:type="dxa"/>
            </w:tcMar>
          </w:tcPr>
          <w:p w14:paraId="76C0FDA2" w14:textId="77777777" w:rsidR="00BA172A" w:rsidRDefault="0062423F">
            <w:r>
              <w:t>M</w:t>
            </w:r>
          </w:p>
        </w:tc>
      </w:tr>
      <w:tr w:rsidR="00BA172A" w14:paraId="64BA608A" w14:textId="77777777">
        <w:tc>
          <w:tcPr>
            <w:tcW w:w="1200" w:type="dxa"/>
            <w:tcMar>
              <w:top w:w="80" w:type="dxa"/>
              <w:left w:w="100" w:type="dxa"/>
              <w:bottom w:w="80" w:type="dxa"/>
              <w:right w:w="100" w:type="dxa"/>
            </w:tcMar>
          </w:tcPr>
          <w:p w14:paraId="7817E16C" w14:textId="77777777" w:rsidR="00BA172A" w:rsidRDefault="0062423F">
            <w:r>
              <w:t>FR-1.2</w:t>
            </w:r>
          </w:p>
        </w:tc>
        <w:tc>
          <w:tcPr>
            <w:tcW w:w="6600" w:type="dxa"/>
            <w:tcMar>
              <w:top w:w="80" w:type="dxa"/>
              <w:left w:w="100" w:type="dxa"/>
              <w:bottom w:w="80" w:type="dxa"/>
              <w:right w:w="100" w:type="dxa"/>
            </w:tcMar>
          </w:tcPr>
          <w:p w14:paraId="472FF08F" w14:textId="77777777" w:rsidR="00BA172A" w:rsidRDefault="0062423F">
            <w:r>
              <w:t>At registration, user selects language (Sinhala / Tamil / English), which sets all subsequent app UI text.</w:t>
            </w:r>
          </w:p>
        </w:tc>
        <w:tc>
          <w:tcPr>
            <w:tcW w:w="1800" w:type="dxa"/>
            <w:tcMar>
              <w:top w:w="80" w:type="dxa"/>
              <w:left w:w="100" w:type="dxa"/>
              <w:bottom w:w="80" w:type="dxa"/>
              <w:right w:w="100" w:type="dxa"/>
            </w:tcMar>
          </w:tcPr>
          <w:p w14:paraId="152C6F66" w14:textId="77777777" w:rsidR="00BA172A" w:rsidRDefault="0062423F">
            <w:r>
              <w:t>M</w:t>
            </w:r>
          </w:p>
        </w:tc>
      </w:tr>
      <w:tr w:rsidR="00BA172A" w14:paraId="280DED7E" w14:textId="77777777">
        <w:tc>
          <w:tcPr>
            <w:tcW w:w="1200" w:type="dxa"/>
            <w:tcMar>
              <w:top w:w="80" w:type="dxa"/>
              <w:left w:w="100" w:type="dxa"/>
              <w:bottom w:w="80" w:type="dxa"/>
              <w:right w:w="100" w:type="dxa"/>
            </w:tcMar>
          </w:tcPr>
          <w:p w14:paraId="5D1668B8" w14:textId="77777777" w:rsidR="00BA172A" w:rsidRDefault="0062423F">
            <w:r>
              <w:t>FR-1.3</w:t>
            </w:r>
          </w:p>
        </w:tc>
        <w:tc>
          <w:tcPr>
            <w:tcW w:w="6600" w:type="dxa"/>
            <w:tcMar>
              <w:top w:w="80" w:type="dxa"/>
              <w:left w:w="100" w:type="dxa"/>
              <w:bottom w:w="80" w:type="dxa"/>
              <w:right w:w="100" w:type="dxa"/>
            </w:tcMar>
          </w:tcPr>
          <w:p w14:paraId="3FBC4BD6" w14:textId="77777777" w:rsidR="00BA172A" w:rsidRDefault="0062423F">
            <w:r>
              <w:t>User selects account type: "I am an RCN Officer" or "I am a Consumer / SME / Member of the Public."</w:t>
            </w:r>
          </w:p>
        </w:tc>
        <w:tc>
          <w:tcPr>
            <w:tcW w:w="1800" w:type="dxa"/>
            <w:tcMar>
              <w:top w:w="80" w:type="dxa"/>
              <w:left w:w="100" w:type="dxa"/>
              <w:bottom w:w="80" w:type="dxa"/>
              <w:right w:w="100" w:type="dxa"/>
            </w:tcMar>
          </w:tcPr>
          <w:p w14:paraId="35B62749" w14:textId="77777777" w:rsidR="00BA172A" w:rsidRDefault="0062423F">
            <w:r>
              <w:t>M</w:t>
            </w:r>
          </w:p>
        </w:tc>
      </w:tr>
      <w:tr w:rsidR="00BA172A" w14:paraId="32F94D10" w14:textId="77777777">
        <w:tc>
          <w:tcPr>
            <w:tcW w:w="1200" w:type="dxa"/>
            <w:tcMar>
              <w:top w:w="80" w:type="dxa"/>
              <w:left w:w="100" w:type="dxa"/>
              <w:bottom w:w="80" w:type="dxa"/>
              <w:right w:w="100" w:type="dxa"/>
            </w:tcMar>
          </w:tcPr>
          <w:p w14:paraId="395CC9AC" w14:textId="77777777" w:rsidR="00BA172A" w:rsidRDefault="0062423F">
            <w:r>
              <w:t>FR-1.4</w:t>
            </w:r>
          </w:p>
        </w:tc>
        <w:tc>
          <w:tcPr>
            <w:tcW w:w="6600" w:type="dxa"/>
            <w:tcMar>
              <w:top w:w="80" w:type="dxa"/>
              <w:left w:w="100" w:type="dxa"/>
              <w:bottom w:w="80" w:type="dxa"/>
              <w:right w:w="100" w:type="dxa"/>
            </w:tcMar>
          </w:tcPr>
          <w:p w14:paraId="37B1AF97" w14:textId="77777777" w:rsidR="00BA172A" w:rsidRDefault="0062423F">
            <w:r>
              <w:t>If RCN Officer is selected: user selects district (of 25) and designation (from the seven designations in Section 5.1). Account enters "Pending Verification" state.</w:t>
            </w:r>
          </w:p>
        </w:tc>
        <w:tc>
          <w:tcPr>
            <w:tcW w:w="1800" w:type="dxa"/>
            <w:tcMar>
              <w:top w:w="80" w:type="dxa"/>
              <w:left w:w="100" w:type="dxa"/>
              <w:bottom w:w="80" w:type="dxa"/>
              <w:right w:w="100" w:type="dxa"/>
            </w:tcMar>
          </w:tcPr>
          <w:p w14:paraId="36AA011C" w14:textId="77777777" w:rsidR="00BA172A" w:rsidRDefault="0062423F">
            <w:r>
              <w:t>M</w:t>
            </w:r>
          </w:p>
        </w:tc>
      </w:tr>
      <w:tr w:rsidR="00BA172A" w14:paraId="58B97283" w14:textId="77777777">
        <w:tc>
          <w:tcPr>
            <w:tcW w:w="1200" w:type="dxa"/>
            <w:tcMar>
              <w:top w:w="80" w:type="dxa"/>
              <w:left w:w="100" w:type="dxa"/>
              <w:bottom w:w="80" w:type="dxa"/>
              <w:right w:w="100" w:type="dxa"/>
            </w:tcMar>
          </w:tcPr>
          <w:p w14:paraId="210E3A01" w14:textId="77777777" w:rsidR="00BA172A" w:rsidRDefault="0062423F">
            <w:r>
              <w:t>FR-1.5</w:t>
            </w:r>
          </w:p>
        </w:tc>
        <w:tc>
          <w:tcPr>
            <w:tcW w:w="6600" w:type="dxa"/>
            <w:tcMar>
              <w:top w:w="80" w:type="dxa"/>
              <w:left w:w="100" w:type="dxa"/>
              <w:bottom w:w="80" w:type="dxa"/>
              <w:right w:w="100" w:type="dxa"/>
            </w:tcMar>
          </w:tcPr>
          <w:p w14:paraId="39D3EE03" w14:textId="77777777" w:rsidR="00BA172A" w:rsidRDefault="0062423F">
            <w:r>
              <w:t>If Consumer/SME is selected: user selects their district (for chat/directory purposes) and, optionally, a business/consumer category (e.g. SME, household, farmer, civil society) for analytics.</w:t>
            </w:r>
          </w:p>
        </w:tc>
        <w:tc>
          <w:tcPr>
            <w:tcW w:w="1800" w:type="dxa"/>
            <w:tcMar>
              <w:top w:w="80" w:type="dxa"/>
              <w:left w:w="100" w:type="dxa"/>
              <w:bottom w:w="80" w:type="dxa"/>
              <w:right w:w="100" w:type="dxa"/>
            </w:tcMar>
          </w:tcPr>
          <w:p w14:paraId="125EC508" w14:textId="77777777" w:rsidR="00BA172A" w:rsidRDefault="0062423F">
            <w:r>
              <w:t>M</w:t>
            </w:r>
          </w:p>
        </w:tc>
      </w:tr>
      <w:tr w:rsidR="00BA172A" w14:paraId="4D3084B8" w14:textId="77777777">
        <w:tc>
          <w:tcPr>
            <w:tcW w:w="1200" w:type="dxa"/>
            <w:tcMar>
              <w:top w:w="80" w:type="dxa"/>
              <w:left w:w="100" w:type="dxa"/>
              <w:bottom w:w="80" w:type="dxa"/>
              <w:right w:w="100" w:type="dxa"/>
            </w:tcMar>
          </w:tcPr>
          <w:p w14:paraId="5D6AE4AE" w14:textId="77777777" w:rsidR="00BA172A" w:rsidRDefault="0062423F">
            <w:r>
              <w:t>FR-1.6</w:t>
            </w:r>
          </w:p>
        </w:tc>
        <w:tc>
          <w:tcPr>
            <w:tcW w:w="6600" w:type="dxa"/>
            <w:tcMar>
              <w:top w:w="80" w:type="dxa"/>
              <w:left w:w="100" w:type="dxa"/>
              <w:bottom w:w="80" w:type="dxa"/>
              <w:right w:w="100" w:type="dxa"/>
            </w:tcMar>
          </w:tcPr>
          <w:p w14:paraId="68D3BFED" w14:textId="77777777" w:rsidR="00BA172A" w:rsidRDefault="0062423F">
            <w:r>
              <w:t>User provides a display name and optional profile photo.</w:t>
            </w:r>
          </w:p>
        </w:tc>
        <w:tc>
          <w:tcPr>
            <w:tcW w:w="1800" w:type="dxa"/>
            <w:tcMar>
              <w:top w:w="80" w:type="dxa"/>
              <w:left w:w="100" w:type="dxa"/>
              <w:bottom w:w="80" w:type="dxa"/>
              <w:right w:w="100" w:type="dxa"/>
            </w:tcMar>
          </w:tcPr>
          <w:p w14:paraId="1E76C356" w14:textId="77777777" w:rsidR="00BA172A" w:rsidRDefault="0062423F">
            <w:r>
              <w:t>S</w:t>
            </w:r>
          </w:p>
        </w:tc>
      </w:tr>
      <w:tr w:rsidR="00BA172A" w14:paraId="66E53032" w14:textId="77777777">
        <w:tc>
          <w:tcPr>
            <w:tcW w:w="1200" w:type="dxa"/>
            <w:tcMar>
              <w:top w:w="80" w:type="dxa"/>
              <w:left w:w="100" w:type="dxa"/>
              <w:bottom w:w="80" w:type="dxa"/>
              <w:right w:w="100" w:type="dxa"/>
            </w:tcMar>
          </w:tcPr>
          <w:p w14:paraId="596075D0" w14:textId="77777777" w:rsidR="00BA172A" w:rsidRDefault="0062423F">
            <w:r>
              <w:t>FR-1.7</w:t>
            </w:r>
          </w:p>
        </w:tc>
        <w:tc>
          <w:tcPr>
            <w:tcW w:w="6600" w:type="dxa"/>
            <w:tcMar>
              <w:top w:w="80" w:type="dxa"/>
              <w:left w:w="100" w:type="dxa"/>
              <w:bottom w:w="80" w:type="dxa"/>
              <w:right w:w="100" w:type="dxa"/>
            </w:tcMar>
          </w:tcPr>
          <w:p w14:paraId="649486C6" w14:textId="77777777" w:rsidR="00BA172A" w:rsidRDefault="0062423F">
            <w:r>
              <w:t>Pending RCN Officer accounts retain full Consumer-level access (chat participation, issue submission, feed, directory) while awaiting verification — they are never fully blocked.</w:t>
            </w:r>
          </w:p>
        </w:tc>
        <w:tc>
          <w:tcPr>
            <w:tcW w:w="1800" w:type="dxa"/>
            <w:tcMar>
              <w:top w:w="80" w:type="dxa"/>
              <w:left w:w="100" w:type="dxa"/>
              <w:bottom w:w="80" w:type="dxa"/>
              <w:right w:w="100" w:type="dxa"/>
            </w:tcMar>
          </w:tcPr>
          <w:p w14:paraId="31034E72" w14:textId="77777777" w:rsidR="00BA172A" w:rsidRDefault="0062423F">
            <w:r>
              <w:t>M</w:t>
            </w:r>
          </w:p>
        </w:tc>
      </w:tr>
      <w:tr w:rsidR="00BA172A" w14:paraId="7A72A48A" w14:textId="77777777">
        <w:tc>
          <w:tcPr>
            <w:tcW w:w="1200" w:type="dxa"/>
            <w:tcMar>
              <w:top w:w="80" w:type="dxa"/>
              <w:left w:w="100" w:type="dxa"/>
              <w:bottom w:w="80" w:type="dxa"/>
              <w:right w:w="100" w:type="dxa"/>
            </w:tcMar>
          </w:tcPr>
          <w:p w14:paraId="0176E4A1" w14:textId="77777777" w:rsidR="00BA172A" w:rsidRDefault="0062423F">
            <w:r>
              <w:t>FR-1.8</w:t>
            </w:r>
          </w:p>
        </w:tc>
        <w:tc>
          <w:tcPr>
            <w:tcW w:w="6600" w:type="dxa"/>
            <w:tcMar>
              <w:top w:w="80" w:type="dxa"/>
              <w:left w:w="100" w:type="dxa"/>
              <w:bottom w:w="80" w:type="dxa"/>
              <w:right w:w="100" w:type="dxa"/>
            </w:tcMar>
          </w:tcPr>
          <w:p w14:paraId="492DAEA2" w14:textId="77777777" w:rsidR="00BA172A" w:rsidRDefault="0062423F">
            <w:proofErr w:type="gramStart"/>
            <w:r>
              <w:t>User</w:t>
            </w:r>
            <w:proofErr w:type="gramEnd"/>
            <w:r>
              <w:t xml:space="preserve"> can edit their profile, change district, and change language at any time after registration.</w:t>
            </w:r>
          </w:p>
        </w:tc>
        <w:tc>
          <w:tcPr>
            <w:tcW w:w="1800" w:type="dxa"/>
            <w:tcMar>
              <w:top w:w="80" w:type="dxa"/>
              <w:left w:w="100" w:type="dxa"/>
              <w:bottom w:w="80" w:type="dxa"/>
              <w:right w:w="100" w:type="dxa"/>
            </w:tcMar>
          </w:tcPr>
          <w:p w14:paraId="789154E4" w14:textId="77777777" w:rsidR="00BA172A" w:rsidRDefault="0062423F">
            <w:r>
              <w:t>S</w:t>
            </w:r>
          </w:p>
        </w:tc>
      </w:tr>
      <w:tr w:rsidR="00BA172A" w14:paraId="32FE5EAA" w14:textId="77777777">
        <w:tc>
          <w:tcPr>
            <w:tcW w:w="1200" w:type="dxa"/>
            <w:tcMar>
              <w:top w:w="80" w:type="dxa"/>
              <w:left w:w="100" w:type="dxa"/>
              <w:bottom w:w="80" w:type="dxa"/>
              <w:right w:w="100" w:type="dxa"/>
            </w:tcMar>
          </w:tcPr>
          <w:p w14:paraId="1B1F29C3" w14:textId="77777777" w:rsidR="00BA172A" w:rsidRDefault="0062423F">
            <w:r>
              <w:t>FR-1.9</w:t>
            </w:r>
          </w:p>
        </w:tc>
        <w:tc>
          <w:tcPr>
            <w:tcW w:w="6600" w:type="dxa"/>
            <w:tcMar>
              <w:top w:w="80" w:type="dxa"/>
              <w:left w:w="100" w:type="dxa"/>
              <w:bottom w:w="80" w:type="dxa"/>
              <w:right w:w="100" w:type="dxa"/>
            </w:tcMar>
          </w:tcPr>
          <w:p w14:paraId="1591D969" w14:textId="77777777" w:rsidR="00BA172A" w:rsidRDefault="0062423F">
            <w:proofErr w:type="gramStart"/>
            <w:r>
              <w:t>User</w:t>
            </w:r>
            <w:proofErr w:type="gramEnd"/>
            <w:r>
              <w:t xml:space="preserve"> can deactivate/delete their own account and request data deletion in line with Section 8.</w:t>
            </w:r>
          </w:p>
        </w:tc>
        <w:tc>
          <w:tcPr>
            <w:tcW w:w="1800" w:type="dxa"/>
            <w:tcMar>
              <w:top w:w="80" w:type="dxa"/>
              <w:left w:w="100" w:type="dxa"/>
              <w:bottom w:w="80" w:type="dxa"/>
              <w:right w:w="100" w:type="dxa"/>
            </w:tcMar>
          </w:tcPr>
          <w:p w14:paraId="174E5422" w14:textId="77777777" w:rsidR="00BA172A" w:rsidRDefault="0062423F">
            <w:r>
              <w:t>S</w:t>
            </w:r>
          </w:p>
        </w:tc>
      </w:tr>
    </w:tbl>
    <w:p w14:paraId="63827014" w14:textId="77777777" w:rsidR="00BA172A" w:rsidRDefault="0062423F">
      <w:pPr>
        <w:pStyle w:val="Heading2"/>
        <w:spacing w:before="300" w:after="150"/>
      </w:pPr>
      <w:r>
        <w:t>6.2 Verification and Trust Model</w:t>
      </w:r>
    </w:p>
    <w:p w14:paraId="1E12A4AE" w14:textId="77777777" w:rsidR="00BA172A" w:rsidRDefault="0062423F">
      <w:pPr>
        <w:spacing w:after="160"/>
      </w:pPr>
      <w:r>
        <w:t>Because registration is self-declared (</w:t>
      </w:r>
      <w:proofErr w:type="spellStart"/>
      <w:r>
        <w:t>honour</w:t>
      </w:r>
      <w:proofErr w:type="spellEnd"/>
      <w:r>
        <w:t xml:space="preserve"> system) rather than gatekept, the app must distinguish claimed roles from confirmed roles.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6600"/>
        <w:gridCol w:w="1800"/>
      </w:tblGrid>
      <w:tr w:rsidR="00BA172A" w14:paraId="62B5B288" w14:textId="77777777">
        <w:trPr>
          <w:tblHeader/>
        </w:trPr>
        <w:tc>
          <w:tcPr>
            <w:tcW w:w="1200" w:type="dxa"/>
            <w:shd w:val="clear" w:color="auto" w:fill="1F3864"/>
            <w:tcMar>
              <w:top w:w="80" w:type="dxa"/>
              <w:left w:w="100" w:type="dxa"/>
              <w:bottom w:w="80" w:type="dxa"/>
              <w:right w:w="100" w:type="dxa"/>
            </w:tcMar>
          </w:tcPr>
          <w:p w14:paraId="4C4472E3" w14:textId="77777777" w:rsidR="00BA172A" w:rsidRDefault="0062423F">
            <w:r>
              <w:rPr>
                <w:b/>
                <w:bCs/>
                <w:color w:val="FFFFFF"/>
              </w:rPr>
              <w:t>ID</w:t>
            </w:r>
          </w:p>
        </w:tc>
        <w:tc>
          <w:tcPr>
            <w:tcW w:w="6600" w:type="dxa"/>
            <w:shd w:val="clear" w:color="auto" w:fill="1F3864"/>
            <w:tcMar>
              <w:top w:w="80" w:type="dxa"/>
              <w:left w:w="100" w:type="dxa"/>
              <w:bottom w:w="80" w:type="dxa"/>
              <w:right w:w="100" w:type="dxa"/>
            </w:tcMar>
          </w:tcPr>
          <w:p w14:paraId="78F859D5" w14:textId="77777777" w:rsidR="00BA172A" w:rsidRDefault="0062423F">
            <w:r>
              <w:rPr>
                <w:b/>
                <w:bCs/>
                <w:color w:val="FFFFFF"/>
              </w:rPr>
              <w:t>Requirement</w:t>
            </w:r>
          </w:p>
        </w:tc>
        <w:tc>
          <w:tcPr>
            <w:tcW w:w="1800" w:type="dxa"/>
            <w:shd w:val="clear" w:color="auto" w:fill="1F3864"/>
            <w:tcMar>
              <w:top w:w="80" w:type="dxa"/>
              <w:left w:w="100" w:type="dxa"/>
              <w:bottom w:w="80" w:type="dxa"/>
              <w:right w:w="100" w:type="dxa"/>
            </w:tcMar>
          </w:tcPr>
          <w:p w14:paraId="6A9B4BBE" w14:textId="77777777" w:rsidR="00BA172A" w:rsidRDefault="0062423F">
            <w:r>
              <w:rPr>
                <w:b/>
                <w:bCs/>
                <w:color w:val="FFFFFF"/>
              </w:rPr>
              <w:t>Priority</w:t>
            </w:r>
          </w:p>
        </w:tc>
      </w:tr>
      <w:tr w:rsidR="00BA172A" w14:paraId="7051FBE0" w14:textId="77777777">
        <w:tc>
          <w:tcPr>
            <w:tcW w:w="1200" w:type="dxa"/>
            <w:tcMar>
              <w:top w:w="80" w:type="dxa"/>
              <w:left w:w="100" w:type="dxa"/>
              <w:bottom w:w="80" w:type="dxa"/>
              <w:right w:w="100" w:type="dxa"/>
            </w:tcMar>
          </w:tcPr>
          <w:p w14:paraId="6F8EE491" w14:textId="77777777" w:rsidR="00BA172A" w:rsidRDefault="0062423F">
            <w:r>
              <w:t>FR-2.1</w:t>
            </w:r>
          </w:p>
        </w:tc>
        <w:tc>
          <w:tcPr>
            <w:tcW w:w="6600" w:type="dxa"/>
            <w:tcMar>
              <w:top w:w="80" w:type="dxa"/>
              <w:left w:w="100" w:type="dxa"/>
              <w:bottom w:w="80" w:type="dxa"/>
              <w:right w:w="100" w:type="dxa"/>
            </w:tcMar>
          </w:tcPr>
          <w:p w14:paraId="57E394B9" w14:textId="77777777" w:rsidR="00BA172A" w:rsidRDefault="0062423F">
            <w:r>
              <w:t>Each CCC Provincial Representative sees a queue of Pending RCN Officer accounts within their province, showing name, phone number, district, and claimed designation.</w:t>
            </w:r>
          </w:p>
        </w:tc>
        <w:tc>
          <w:tcPr>
            <w:tcW w:w="1800" w:type="dxa"/>
            <w:tcMar>
              <w:top w:w="80" w:type="dxa"/>
              <w:left w:w="100" w:type="dxa"/>
              <w:bottom w:w="80" w:type="dxa"/>
              <w:right w:w="100" w:type="dxa"/>
            </w:tcMar>
          </w:tcPr>
          <w:p w14:paraId="50CD5566" w14:textId="77777777" w:rsidR="00BA172A" w:rsidRDefault="0062423F">
            <w:r>
              <w:t>M</w:t>
            </w:r>
          </w:p>
        </w:tc>
      </w:tr>
      <w:tr w:rsidR="00BA172A" w14:paraId="63070510" w14:textId="77777777">
        <w:tc>
          <w:tcPr>
            <w:tcW w:w="1200" w:type="dxa"/>
            <w:tcMar>
              <w:top w:w="80" w:type="dxa"/>
              <w:left w:w="100" w:type="dxa"/>
              <w:bottom w:w="80" w:type="dxa"/>
              <w:right w:w="100" w:type="dxa"/>
            </w:tcMar>
          </w:tcPr>
          <w:p w14:paraId="1438A7B4" w14:textId="77777777" w:rsidR="00BA172A" w:rsidRDefault="0062423F">
            <w:r>
              <w:t>FR-2.2</w:t>
            </w:r>
          </w:p>
        </w:tc>
        <w:tc>
          <w:tcPr>
            <w:tcW w:w="6600" w:type="dxa"/>
            <w:tcMar>
              <w:top w:w="80" w:type="dxa"/>
              <w:left w:w="100" w:type="dxa"/>
              <w:bottom w:w="80" w:type="dxa"/>
              <w:right w:w="100" w:type="dxa"/>
            </w:tcMar>
          </w:tcPr>
          <w:p w14:paraId="5C866A72" w14:textId="77777777" w:rsidR="00BA172A" w:rsidRDefault="0062423F">
            <w:r>
              <w:t>CCC Provincial Representative can Approve or Reject a Pending account, with an optional note; Rejected users are notified and revert to Consumer-level access.</w:t>
            </w:r>
          </w:p>
        </w:tc>
        <w:tc>
          <w:tcPr>
            <w:tcW w:w="1800" w:type="dxa"/>
            <w:tcMar>
              <w:top w:w="80" w:type="dxa"/>
              <w:left w:w="100" w:type="dxa"/>
              <w:bottom w:w="80" w:type="dxa"/>
              <w:right w:w="100" w:type="dxa"/>
            </w:tcMar>
          </w:tcPr>
          <w:p w14:paraId="2BAE9140" w14:textId="77777777" w:rsidR="00BA172A" w:rsidRDefault="0062423F">
            <w:r>
              <w:t>M</w:t>
            </w:r>
          </w:p>
        </w:tc>
      </w:tr>
      <w:tr w:rsidR="00BA172A" w14:paraId="26C6233C" w14:textId="77777777">
        <w:tc>
          <w:tcPr>
            <w:tcW w:w="1200" w:type="dxa"/>
            <w:tcMar>
              <w:top w:w="80" w:type="dxa"/>
              <w:left w:w="100" w:type="dxa"/>
              <w:bottom w:w="80" w:type="dxa"/>
              <w:right w:w="100" w:type="dxa"/>
            </w:tcMar>
          </w:tcPr>
          <w:p w14:paraId="1F5A1539" w14:textId="77777777" w:rsidR="00BA172A" w:rsidRDefault="0062423F">
            <w:r>
              <w:t>FR-2.3</w:t>
            </w:r>
          </w:p>
        </w:tc>
        <w:tc>
          <w:tcPr>
            <w:tcW w:w="6600" w:type="dxa"/>
            <w:tcMar>
              <w:top w:w="80" w:type="dxa"/>
              <w:left w:w="100" w:type="dxa"/>
              <w:bottom w:w="80" w:type="dxa"/>
              <w:right w:w="100" w:type="dxa"/>
            </w:tcMar>
          </w:tcPr>
          <w:p w14:paraId="5DED0073" w14:textId="77777777" w:rsidR="00BA172A" w:rsidRDefault="0062423F">
            <w:r>
              <w:t>Approving an account unlocks officer-only permissions (Section 5.2) without requiring the user to re-register.</w:t>
            </w:r>
          </w:p>
        </w:tc>
        <w:tc>
          <w:tcPr>
            <w:tcW w:w="1800" w:type="dxa"/>
            <w:tcMar>
              <w:top w:w="80" w:type="dxa"/>
              <w:left w:w="100" w:type="dxa"/>
              <w:bottom w:w="80" w:type="dxa"/>
              <w:right w:w="100" w:type="dxa"/>
            </w:tcMar>
          </w:tcPr>
          <w:p w14:paraId="68372653" w14:textId="77777777" w:rsidR="00BA172A" w:rsidRDefault="0062423F">
            <w:r>
              <w:t>M</w:t>
            </w:r>
          </w:p>
        </w:tc>
      </w:tr>
      <w:tr w:rsidR="00BA172A" w14:paraId="2CB3486B" w14:textId="77777777">
        <w:tc>
          <w:tcPr>
            <w:tcW w:w="1200" w:type="dxa"/>
            <w:tcMar>
              <w:top w:w="80" w:type="dxa"/>
              <w:left w:w="100" w:type="dxa"/>
              <w:bottom w:w="80" w:type="dxa"/>
              <w:right w:w="100" w:type="dxa"/>
            </w:tcMar>
          </w:tcPr>
          <w:p w14:paraId="1A42698D" w14:textId="77777777" w:rsidR="00BA172A" w:rsidRDefault="0062423F">
            <w:r>
              <w:lastRenderedPageBreak/>
              <w:t>FR-2.4</w:t>
            </w:r>
          </w:p>
        </w:tc>
        <w:tc>
          <w:tcPr>
            <w:tcW w:w="6600" w:type="dxa"/>
            <w:tcMar>
              <w:top w:w="80" w:type="dxa"/>
              <w:left w:w="100" w:type="dxa"/>
              <w:bottom w:w="80" w:type="dxa"/>
              <w:right w:w="100" w:type="dxa"/>
            </w:tcMar>
          </w:tcPr>
          <w:p w14:paraId="00D7F4E8" w14:textId="77777777" w:rsidR="00BA172A" w:rsidRDefault="0062423F">
            <w:r>
              <w:t>PUCSL/CCC Administrators can perform the same verification action for any province (fallback if a Provincial Representative is inactive).</w:t>
            </w:r>
          </w:p>
        </w:tc>
        <w:tc>
          <w:tcPr>
            <w:tcW w:w="1800" w:type="dxa"/>
            <w:tcMar>
              <w:top w:w="80" w:type="dxa"/>
              <w:left w:w="100" w:type="dxa"/>
              <w:bottom w:w="80" w:type="dxa"/>
              <w:right w:w="100" w:type="dxa"/>
            </w:tcMar>
          </w:tcPr>
          <w:p w14:paraId="77DB21F9" w14:textId="77777777" w:rsidR="00BA172A" w:rsidRDefault="0062423F">
            <w:r>
              <w:t>M</w:t>
            </w:r>
          </w:p>
        </w:tc>
      </w:tr>
      <w:tr w:rsidR="00BA172A" w14:paraId="53D52003" w14:textId="77777777">
        <w:tc>
          <w:tcPr>
            <w:tcW w:w="1200" w:type="dxa"/>
            <w:tcMar>
              <w:top w:w="80" w:type="dxa"/>
              <w:left w:w="100" w:type="dxa"/>
              <w:bottom w:w="80" w:type="dxa"/>
              <w:right w:w="100" w:type="dxa"/>
            </w:tcMar>
          </w:tcPr>
          <w:p w14:paraId="74EDF2BB" w14:textId="77777777" w:rsidR="00BA172A" w:rsidRDefault="0062423F">
            <w:r>
              <w:t>FR-2.5</w:t>
            </w:r>
          </w:p>
        </w:tc>
        <w:tc>
          <w:tcPr>
            <w:tcW w:w="6600" w:type="dxa"/>
            <w:tcMar>
              <w:top w:w="80" w:type="dxa"/>
              <w:left w:w="100" w:type="dxa"/>
              <w:bottom w:w="80" w:type="dxa"/>
              <w:right w:w="100" w:type="dxa"/>
            </w:tcMar>
          </w:tcPr>
          <w:p w14:paraId="6785E32C" w14:textId="77777777" w:rsidR="00BA172A" w:rsidRDefault="0062423F">
            <w:r>
              <w:t>A verified badge is shown next to a Verified Officer's name in chat and the Directory, visible to all users.</w:t>
            </w:r>
          </w:p>
        </w:tc>
        <w:tc>
          <w:tcPr>
            <w:tcW w:w="1800" w:type="dxa"/>
            <w:tcMar>
              <w:top w:w="80" w:type="dxa"/>
              <w:left w:w="100" w:type="dxa"/>
              <w:bottom w:w="80" w:type="dxa"/>
              <w:right w:w="100" w:type="dxa"/>
            </w:tcMar>
          </w:tcPr>
          <w:p w14:paraId="1668F6EA" w14:textId="77777777" w:rsidR="00BA172A" w:rsidRDefault="0062423F">
            <w:r>
              <w:t>M</w:t>
            </w:r>
          </w:p>
        </w:tc>
      </w:tr>
      <w:tr w:rsidR="00BA172A" w14:paraId="24F996D5" w14:textId="77777777">
        <w:tc>
          <w:tcPr>
            <w:tcW w:w="1200" w:type="dxa"/>
            <w:tcMar>
              <w:top w:w="80" w:type="dxa"/>
              <w:left w:w="100" w:type="dxa"/>
              <w:bottom w:w="80" w:type="dxa"/>
              <w:right w:w="100" w:type="dxa"/>
            </w:tcMar>
          </w:tcPr>
          <w:p w14:paraId="3239E4FD" w14:textId="77777777" w:rsidR="00BA172A" w:rsidRDefault="0062423F">
            <w:r>
              <w:t>FR-2.6</w:t>
            </w:r>
          </w:p>
        </w:tc>
        <w:tc>
          <w:tcPr>
            <w:tcW w:w="6600" w:type="dxa"/>
            <w:tcMar>
              <w:top w:w="80" w:type="dxa"/>
              <w:left w:w="100" w:type="dxa"/>
              <w:bottom w:w="80" w:type="dxa"/>
              <w:right w:w="100" w:type="dxa"/>
            </w:tcMar>
          </w:tcPr>
          <w:p w14:paraId="721285D7" w14:textId="77777777" w:rsidR="00BA172A" w:rsidRDefault="0062423F">
            <w:r>
              <w:t>PUCSL/CCC Administrator can revoke verification at any time (e.g. officer transfer, misconduct).</w:t>
            </w:r>
          </w:p>
        </w:tc>
        <w:tc>
          <w:tcPr>
            <w:tcW w:w="1800" w:type="dxa"/>
            <w:tcMar>
              <w:top w:w="80" w:type="dxa"/>
              <w:left w:w="100" w:type="dxa"/>
              <w:bottom w:w="80" w:type="dxa"/>
              <w:right w:w="100" w:type="dxa"/>
            </w:tcMar>
          </w:tcPr>
          <w:p w14:paraId="4BA57155" w14:textId="77777777" w:rsidR="00BA172A" w:rsidRDefault="0062423F">
            <w:r>
              <w:t>S</w:t>
            </w:r>
          </w:p>
        </w:tc>
      </w:tr>
    </w:tbl>
    <w:p w14:paraId="161C31C3" w14:textId="77777777" w:rsidR="00BA172A" w:rsidRDefault="0062423F">
      <w:pPr>
        <w:pStyle w:val="Heading2"/>
        <w:spacing w:before="300" w:after="150"/>
      </w:pPr>
      <w:r>
        <w:t>6.3 District Group Chat</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6600"/>
        <w:gridCol w:w="1800"/>
      </w:tblGrid>
      <w:tr w:rsidR="00BA172A" w14:paraId="470EB284" w14:textId="77777777">
        <w:trPr>
          <w:tblHeader/>
        </w:trPr>
        <w:tc>
          <w:tcPr>
            <w:tcW w:w="1200" w:type="dxa"/>
            <w:shd w:val="clear" w:color="auto" w:fill="1F3864"/>
            <w:tcMar>
              <w:top w:w="80" w:type="dxa"/>
              <w:left w:w="100" w:type="dxa"/>
              <w:bottom w:w="80" w:type="dxa"/>
              <w:right w:w="100" w:type="dxa"/>
            </w:tcMar>
          </w:tcPr>
          <w:p w14:paraId="52ADCB26" w14:textId="77777777" w:rsidR="00BA172A" w:rsidRDefault="0062423F">
            <w:r>
              <w:rPr>
                <w:b/>
                <w:bCs/>
                <w:color w:val="FFFFFF"/>
              </w:rPr>
              <w:t>ID</w:t>
            </w:r>
          </w:p>
        </w:tc>
        <w:tc>
          <w:tcPr>
            <w:tcW w:w="6600" w:type="dxa"/>
            <w:shd w:val="clear" w:color="auto" w:fill="1F3864"/>
            <w:tcMar>
              <w:top w:w="80" w:type="dxa"/>
              <w:left w:w="100" w:type="dxa"/>
              <w:bottom w:w="80" w:type="dxa"/>
              <w:right w:w="100" w:type="dxa"/>
            </w:tcMar>
          </w:tcPr>
          <w:p w14:paraId="70574B51" w14:textId="77777777" w:rsidR="00BA172A" w:rsidRDefault="0062423F">
            <w:r>
              <w:rPr>
                <w:b/>
                <w:bCs/>
                <w:color w:val="FFFFFF"/>
              </w:rPr>
              <w:t>Requirement</w:t>
            </w:r>
          </w:p>
        </w:tc>
        <w:tc>
          <w:tcPr>
            <w:tcW w:w="1800" w:type="dxa"/>
            <w:shd w:val="clear" w:color="auto" w:fill="1F3864"/>
            <w:tcMar>
              <w:top w:w="80" w:type="dxa"/>
              <w:left w:w="100" w:type="dxa"/>
              <w:bottom w:w="80" w:type="dxa"/>
              <w:right w:w="100" w:type="dxa"/>
            </w:tcMar>
          </w:tcPr>
          <w:p w14:paraId="5FF14C73" w14:textId="77777777" w:rsidR="00BA172A" w:rsidRDefault="0062423F">
            <w:r>
              <w:rPr>
                <w:b/>
                <w:bCs/>
                <w:color w:val="FFFFFF"/>
              </w:rPr>
              <w:t>Priority</w:t>
            </w:r>
          </w:p>
        </w:tc>
      </w:tr>
      <w:tr w:rsidR="00BA172A" w14:paraId="2F13FB1F" w14:textId="77777777">
        <w:tc>
          <w:tcPr>
            <w:tcW w:w="1200" w:type="dxa"/>
            <w:tcMar>
              <w:top w:w="80" w:type="dxa"/>
              <w:left w:w="100" w:type="dxa"/>
              <w:bottom w:w="80" w:type="dxa"/>
              <w:right w:w="100" w:type="dxa"/>
            </w:tcMar>
          </w:tcPr>
          <w:p w14:paraId="19E34A85" w14:textId="77777777" w:rsidR="00BA172A" w:rsidRDefault="0062423F">
            <w:r>
              <w:t>FR-3.1</w:t>
            </w:r>
          </w:p>
        </w:tc>
        <w:tc>
          <w:tcPr>
            <w:tcW w:w="6600" w:type="dxa"/>
            <w:tcMar>
              <w:top w:w="80" w:type="dxa"/>
              <w:left w:w="100" w:type="dxa"/>
              <w:bottom w:w="80" w:type="dxa"/>
              <w:right w:w="100" w:type="dxa"/>
            </w:tcMar>
          </w:tcPr>
          <w:p w14:paraId="3FAE9E9E" w14:textId="77777777" w:rsidR="00BA172A" w:rsidRDefault="0062423F">
            <w:r>
              <w:t>There are exactly 25 group chats, one per district, auto-joined based on the user's selected district.</w:t>
            </w:r>
          </w:p>
        </w:tc>
        <w:tc>
          <w:tcPr>
            <w:tcW w:w="1800" w:type="dxa"/>
            <w:tcMar>
              <w:top w:w="80" w:type="dxa"/>
              <w:left w:w="100" w:type="dxa"/>
              <w:bottom w:w="80" w:type="dxa"/>
              <w:right w:w="100" w:type="dxa"/>
            </w:tcMar>
          </w:tcPr>
          <w:p w14:paraId="2907E61F" w14:textId="77777777" w:rsidR="00BA172A" w:rsidRDefault="0062423F">
            <w:r>
              <w:t>M</w:t>
            </w:r>
          </w:p>
        </w:tc>
      </w:tr>
      <w:tr w:rsidR="00BA172A" w14:paraId="0A6E8E5F" w14:textId="77777777">
        <w:tc>
          <w:tcPr>
            <w:tcW w:w="1200" w:type="dxa"/>
            <w:tcMar>
              <w:top w:w="80" w:type="dxa"/>
              <w:left w:w="100" w:type="dxa"/>
              <w:bottom w:w="80" w:type="dxa"/>
              <w:right w:w="100" w:type="dxa"/>
            </w:tcMar>
          </w:tcPr>
          <w:p w14:paraId="2C958F28" w14:textId="77777777" w:rsidR="00BA172A" w:rsidRDefault="0062423F">
            <w:r>
              <w:t>FR-3.2</w:t>
            </w:r>
          </w:p>
        </w:tc>
        <w:tc>
          <w:tcPr>
            <w:tcW w:w="6600" w:type="dxa"/>
            <w:tcMar>
              <w:top w:w="80" w:type="dxa"/>
              <w:left w:w="100" w:type="dxa"/>
              <w:bottom w:w="80" w:type="dxa"/>
              <w:right w:w="100" w:type="dxa"/>
            </w:tcMar>
          </w:tcPr>
          <w:p w14:paraId="00A1C288" w14:textId="77777777" w:rsidR="00BA172A" w:rsidRDefault="0062423F">
            <w:r>
              <w:t>Users can post text messages and photos to their district chat.</w:t>
            </w:r>
          </w:p>
        </w:tc>
        <w:tc>
          <w:tcPr>
            <w:tcW w:w="1800" w:type="dxa"/>
            <w:tcMar>
              <w:top w:w="80" w:type="dxa"/>
              <w:left w:w="100" w:type="dxa"/>
              <w:bottom w:w="80" w:type="dxa"/>
              <w:right w:w="100" w:type="dxa"/>
            </w:tcMar>
          </w:tcPr>
          <w:p w14:paraId="58B09C71" w14:textId="77777777" w:rsidR="00BA172A" w:rsidRDefault="0062423F">
            <w:r>
              <w:t>M</w:t>
            </w:r>
          </w:p>
        </w:tc>
      </w:tr>
      <w:tr w:rsidR="00BA172A" w14:paraId="4A437152" w14:textId="77777777">
        <w:tc>
          <w:tcPr>
            <w:tcW w:w="1200" w:type="dxa"/>
            <w:tcMar>
              <w:top w:w="80" w:type="dxa"/>
              <w:left w:w="100" w:type="dxa"/>
              <w:bottom w:w="80" w:type="dxa"/>
              <w:right w:w="100" w:type="dxa"/>
            </w:tcMar>
          </w:tcPr>
          <w:p w14:paraId="4E587FFE" w14:textId="77777777" w:rsidR="00BA172A" w:rsidRDefault="0062423F">
            <w:r>
              <w:t>FR-3.3</w:t>
            </w:r>
          </w:p>
        </w:tc>
        <w:tc>
          <w:tcPr>
            <w:tcW w:w="6600" w:type="dxa"/>
            <w:tcMar>
              <w:top w:w="80" w:type="dxa"/>
              <w:left w:w="100" w:type="dxa"/>
              <w:bottom w:w="80" w:type="dxa"/>
              <w:right w:w="100" w:type="dxa"/>
            </w:tcMar>
          </w:tcPr>
          <w:p w14:paraId="343316EE" w14:textId="77777777" w:rsidR="00BA172A" w:rsidRDefault="0062423F">
            <w:r>
              <w:t>Verified Officers in that district can pin, mute a user, or remove a message within their own district chat only.</w:t>
            </w:r>
          </w:p>
        </w:tc>
        <w:tc>
          <w:tcPr>
            <w:tcW w:w="1800" w:type="dxa"/>
            <w:tcMar>
              <w:top w:w="80" w:type="dxa"/>
              <w:left w:w="100" w:type="dxa"/>
              <w:bottom w:w="80" w:type="dxa"/>
              <w:right w:w="100" w:type="dxa"/>
            </w:tcMar>
          </w:tcPr>
          <w:p w14:paraId="27037244" w14:textId="77777777" w:rsidR="00BA172A" w:rsidRDefault="0062423F">
            <w:r>
              <w:t>M</w:t>
            </w:r>
          </w:p>
        </w:tc>
      </w:tr>
      <w:tr w:rsidR="00BA172A" w14:paraId="27263450" w14:textId="77777777">
        <w:tc>
          <w:tcPr>
            <w:tcW w:w="1200" w:type="dxa"/>
            <w:tcMar>
              <w:top w:w="80" w:type="dxa"/>
              <w:left w:w="100" w:type="dxa"/>
              <w:bottom w:w="80" w:type="dxa"/>
              <w:right w:w="100" w:type="dxa"/>
            </w:tcMar>
          </w:tcPr>
          <w:p w14:paraId="185F2FBB" w14:textId="77777777" w:rsidR="00BA172A" w:rsidRDefault="0062423F">
            <w:r>
              <w:t>FR-3.4</w:t>
            </w:r>
          </w:p>
        </w:tc>
        <w:tc>
          <w:tcPr>
            <w:tcW w:w="6600" w:type="dxa"/>
            <w:tcMar>
              <w:top w:w="80" w:type="dxa"/>
              <w:left w:w="100" w:type="dxa"/>
              <w:bottom w:w="80" w:type="dxa"/>
              <w:right w:w="100" w:type="dxa"/>
            </w:tcMar>
          </w:tcPr>
          <w:p w14:paraId="16B6E3B7" w14:textId="77777777" w:rsidR="00BA172A" w:rsidRDefault="0062423F">
            <w:r>
              <w:t>Any user can flag/report a message for PUCSL/CCC Administrator review, regardless of district.</w:t>
            </w:r>
          </w:p>
        </w:tc>
        <w:tc>
          <w:tcPr>
            <w:tcW w:w="1800" w:type="dxa"/>
            <w:tcMar>
              <w:top w:w="80" w:type="dxa"/>
              <w:left w:w="100" w:type="dxa"/>
              <w:bottom w:w="80" w:type="dxa"/>
              <w:right w:w="100" w:type="dxa"/>
            </w:tcMar>
          </w:tcPr>
          <w:p w14:paraId="014AA19A" w14:textId="77777777" w:rsidR="00BA172A" w:rsidRDefault="0062423F">
            <w:r>
              <w:t>M</w:t>
            </w:r>
          </w:p>
        </w:tc>
      </w:tr>
      <w:tr w:rsidR="00BA172A" w14:paraId="6DBEACAF" w14:textId="77777777">
        <w:tc>
          <w:tcPr>
            <w:tcW w:w="1200" w:type="dxa"/>
            <w:tcMar>
              <w:top w:w="80" w:type="dxa"/>
              <w:left w:w="100" w:type="dxa"/>
              <w:bottom w:w="80" w:type="dxa"/>
              <w:right w:w="100" w:type="dxa"/>
            </w:tcMar>
          </w:tcPr>
          <w:p w14:paraId="7FB1B0B5" w14:textId="77777777" w:rsidR="00BA172A" w:rsidRDefault="0062423F">
            <w:r>
              <w:t>FR-3.5</w:t>
            </w:r>
          </w:p>
        </w:tc>
        <w:tc>
          <w:tcPr>
            <w:tcW w:w="6600" w:type="dxa"/>
            <w:tcMar>
              <w:top w:w="80" w:type="dxa"/>
              <w:left w:w="100" w:type="dxa"/>
              <w:bottom w:w="80" w:type="dxa"/>
              <w:right w:w="100" w:type="dxa"/>
            </w:tcMar>
          </w:tcPr>
          <w:p w14:paraId="5ED51EAE" w14:textId="77777777" w:rsidR="00BA172A" w:rsidRDefault="0062423F">
            <w:r>
              <w:t>PUCSL/CCC Administrator can remove any message or mute/remove any user, in any district, at any time.</w:t>
            </w:r>
          </w:p>
        </w:tc>
        <w:tc>
          <w:tcPr>
            <w:tcW w:w="1800" w:type="dxa"/>
            <w:tcMar>
              <w:top w:w="80" w:type="dxa"/>
              <w:left w:w="100" w:type="dxa"/>
              <w:bottom w:w="80" w:type="dxa"/>
              <w:right w:w="100" w:type="dxa"/>
            </w:tcMar>
          </w:tcPr>
          <w:p w14:paraId="3106D24D" w14:textId="77777777" w:rsidR="00BA172A" w:rsidRDefault="0062423F">
            <w:r>
              <w:t>M</w:t>
            </w:r>
          </w:p>
        </w:tc>
      </w:tr>
      <w:tr w:rsidR="00BA172A" w14:paraId="1DC8B0DE" w14:textId="77777777">
        <w:tc>
          <w:tcPr>
            <w:tcW w:w="1200" w:type="dxa"/>
            <w:tcMar>
              <w:top w:w="80" w:type="dxa"/>
              <w:left w:w="100" w:type="dxa"/>
              <w:bottom w:w="80" w:type="dxa"/>
              <w:right w:w="100" w:type="dxa"/>
            </w:tcMar>
          </w:tcPr>
          <w:p w14:paraId="46F3B82D" w14:textId="77777777" w:rsidR="00BA172A" w:rsidRDefault="0062423F">
            <w:r>
              <w:t>FR-3.6</w:t>
            </w:r>
          </w:p>
        </w:tc>
        <w:tc>
          <w:tcPr>
            <w:tcW w:w="6600" w:type="dxa"/>
            <w:tcMar>
              <w:top w:w="80" w:type="dxa"/>
              <w:left w:w="100" w:type="dxa"/>
              <w:bottom w:w="80" w:type="dxa"/>
              <w:right w:w="100" w:type="dxa"/>
            </w:tcMar>
          </w:tcPr>
          <w:p w14:paraId="0EED60E8" w14:textId="77777777" w:rsidR="00BA172A" w:rsidRDefault="0062423F">
            <w:r>
              <w:t>A user may only view and post in their own registered district's chat (no cross-district posting), keeping each group's size and relevance manageable.</w:t>
            </w:r>
          </w:p>
        </w:tc>
        <w:tc>
          <w:tcPr>
            <w:tcW w:w="1800" w:type="dxa"/>
            <w:tcMar>
              <w:top w:w="80" w:type="dxa"/>
              <w:left w:w="100" w:type="dxa"/>
              <w:bottom w:w="80" w:type="dxa"/>
              <w:right w:w="100" w:type="dxa"/>
            </w:tcMar>
          </w:tcPr>
          <w:p w14:paraId="43AB4D7E" w14:textId="77777777" w:rsidR="00BA172A" w:rsidRDefault="0062423F">
            <w:r>
              <w:t>M</w:t>
            </w:r>
          </w:p>
        </w:tc>
      </w:tr>
      <w:tr w:rsidR="00BA172A" w14:paraId="0090DD6E" w14:textId="77777777">
        <w:tc>
          <w:tcPr>
            <w:tcW w:w="1200" w:type="dxa"/>
            <w:tcMar>
              <w:top w:w="80" w:type="dxa"/>
              <w:left w:w="100" w:type="dxa"/>
              <w:bottom w:w="80" w:type="dxa"/>
              <w:right w:w="100" w:type="dxa"/>
            </w:tcMar>
          </w:tcPr>
          <w:p w14:paraId="3736032D" w14:textId="77777777" w:rsidR="00BA172A" w:rsidRDefault="0062423F">
            <w:r>
              <w:t>FR-3.7</w:t>
            </w:r>
          </w:p>
        </w:tc>
        <w:tc>
          <w:tcPr>
            <w:tcW w:w="6600" w:type="dxa"/>
            <w:tcMar>
              <w:top w:w="80" w:type="dxa"/>
              <w:left w:w="100" w:type="dxa"/>
              <w:bottom w:w="80" w:type="dxa"/>
              <w:right w:w="100" w:type="dxa"/>
            </w:tcMar>
          </w:tcPr>
          <w:p w14:paraId="2E24969D" w14:textId="77777777" w:rsidR="00BA172A" w:rsidRDefault="0062423F">
            <w:r>
              <w:t>Chat messages are retained and searchable within the app for at least 12 months.</w:t>
            </w:r>
          </w:p>
        </w:tc>
        <w:tc>
          <w:tcPr>
            <w:tcW w:w="1800" w:type="dxa"/>
            <w:tcMar>
              <w:top w:w="80" w:type="dxa"/>
              <w:left w:w="100" w:type="dxa"/>
              <w:bottom w:w="80" w:type="dxa"/>
              <w:right w:w="100" w:type="dxa"/>
            </w:tcMar>
          </w:tcPr>
          <w:p w14:paraId="4CB2C087" w14:textId="77777777" w:rsidR="00BA172A" w:rsidRDefault="0062423F">
            <w:r>
              <w:t>S</w:t>
            </w:r>
          </w:p>
        </w:tc>
      </w:tr>
      <w:tr w:rsidR="00BA172A" w14:paraId="0ED0BD7D" w14:textId="77777777">
        <w:tc>
          <w:tcPr>
            <w:tcW w:w="1200" w:type="dxa"/>
            <w:tcMar>
              <w:top w:w="80" w:type="dxa"/>
              <w:left w:w="100" w:type="dxa"/>
              <w:bottom w:w="80" w:type="dxa"/>
              <w:right w:w="100" w:type="dxa"/>
            </w:tcMar>
          </w:tcPr>
          <w:p w14:paraId="508B6508" w14:textId="77777777" w:rsidR="00BA172A" w:rsidRDefault="0062423F">
            <w:r>
              <w:t>FR-3.8</w:t>
            </w:r>
          </w:p>
        </w:tc>
        <w:tc>
          <w:tcPr>
            <w:tcW w:w="6600" w:type="dxa"/>
            <w:tcMar>
              <w:top w:w="80" w:type="dxa"/>
              <w:left w:w="100" w:type="dxa"/>
              <w:bottom w:w="80" w:type="dxa"/>
              <w:right w:w="100" w:type="dxa"/>
            </w:tcMar>
          </w:tcPr>
          <w:p w14:paraId="0EAFB3DC" w14:textId="77777777" w:rsidR="00BA172A" w:rsidRDefault="0062423F">
            <w:r>
              <w:t>A short, PUCSL-authored "chat guidelines" notice is shown once before a user's first post (what the chat is/isn't for).</w:t>
            </w:r>
          </w:p>
        </w:tc>
        <w:tc>
          <w:tcPr>
            <w:tcW w:w="1800" w:type="dxa"/>
            <w:tcMar>
              <w:top w:w="80" w:type="dxa"/>
              <w:left w:w="100" w:type="dxa"/>
              <w:bottom w:w="80" w:type="dxa"/>
              <w:right w:w="100" w:type="dxa"/>
            </w:tcMar>
          </w:tcPr>
          <w:p w14:paraId="0593B699" w14:textId="77777777" w:rsidR="00BA172A" w:rsidRDefault="0062423F">
            <w:r>
              <w:t>S</w:t>
            </w:r>
          </w:p>
        </w:tc>
      </w:tr>
    </w:tbl>
    <w:p w14:paraId="790216D5" w14:textId="77777777" w:rsidR="00BA172A" w:rsidRDefault="0062423F">
      <w:pPr>
        <w:spacing w:after="160"/>
      </w:pPr>
      <w:r>
        <w:t>Platform options for delivering FR-3.1–FR-3.8, in order of preference (see Section 10 for the cost principle behind this ordering):</w:t>
      </w:r>
    </w:p>
    <w:p w14:paraId="6032F2F2" w14:textId="77777777" w:rsidR="00BA172A" w:rsidRDefault="0062423F">
      <w:pPr>
        <w:pStyle w:val="ListParagraph"/>
        <w:numPr>
          <w:ilvl w:val="0"/>
          <w:numId w:val="2"/>
        </w:numPr>
        <w:spacing w:after="80"/>
      </w:pPr>
      <w:proofErr w:type="spellStart"/>
      <w:r>
        <w:t>Rocket.Chat</w:t>
      </w:r>
      <w:proofErr w:type="spellEnd"/>
      <w:r>
        <w:t xml:space="preserve"> (self-hosted, open source, preferred) — free to run beyond hosting costs, built-in admin moderation tooling (pin/remove/mute) that reduces custom build work for FR-3.3–FR-3.5, embeddable into the Flutter app via its API/SDK.</w:t>
      </w:r>
    </w:p>
    <w:p w14:paraId="1D9F1AA3" w14:textId="77777777" w:rsidR="00BA172A" w:rsidRDefault="0062423F">
      <w:pPr>
        <w:pStyle w:val="ListParagraph"/>
        <w:numPr>
          <w:ilvl w:val="0"/>
          <w:numId w:val="2"/>
        </w:numPr>
        <w:spacing w:after="80"/>
      </w:pPr>
      <w:r>
        <w:t xml:space="preserve">Matrix/Synapse (self-hosted, open source, </w:t>
      </w:r>
      <w:proofErr w:type="gramStart"/>
      <w:r>
        <w:t>alternative) —</w:t>
      </w:r>
      <w:proofErr w:type="gramEnd"/>
      <w:r>
        <w:t xml:space="preserve"> open protocol, zero vendor/platform dependency, but more assembly required to build the moderation layer; only preferred if the vendor already has Matrix experience.</w:t>
      </w:r>
    </w:p>
    <w:p w14:paraId="7BCDA831" w14:textId="77777777" w:rsidR="00BA172A" w:rsidRDefault="0062423F">
      <w:pPr>
        <w:pStyle w:val="ListParagraph"/>
        <w:numPr>
          <w:ilvl w:val="0"/>
          <w:numId w:val="2"/>
        </w:numPr>
        <w:spacing w:after="80"/>
      </w:pPr>
      <w:r>
        <w:t xml:space="preserve">Commercial chat SaaS or metered messaging APIs (e.g. Stream, </w:t>
      </w:r>
      <w:proofErr w:type="spellStart"/>
      <w:r>
        <w:t>Sendbird</w:t>
      </w:r>
      <w:proofErr w:type="spellEnd"/>
      <w:r>
        <w:t xml:space="preserve">, </w:t>
      </w:r>
      <w:proofErr w:type="spellStart"/>
      <w:r>
        <w:t>CometChat</w:t>
      </w:r>
      <w:proofErr w:type="spellEnd"/>
      <w:r>
        <w:t xml:space="preserve">, WhatsApp Business </w:t>
      </w:r>
      <w:proofErr w:type="gramStart"/>
      <w:r>
        <w:t>Platform) —</w:t>
      </w:r>
      <w:proofErr w:type="gramEnd"/>
      <w:r>
        <w:t xml:space="preserve"> all ruled out on principle: each is priced per user or per message, which is a recurring OPEX commitment PUCSL is not budgeted for. Every user-facing communication function in this spec is delivered on self-hosted, free-to-run platforms instead (Section 10.1).</w:t>
      </w:r>
    </w:p>
    <w:p w14:paraId="1BBA5CDC" w14:textId="77777777" w:rsidR="00BA172A" w:rsidRDefault="0062423F">
      <w:pPr>
        <w:pStyle w:val="Heading2"/>
        <w:spacing w:before="300" w:after="150"/>
      </w:pPr>
      <w:r>
        <w:lastRenderedPageBreak/>
        <w:t>6.4 Consultation &amp; Analysis Portal — Problem/Suggestion Gathering (</w:t>
      </w:r>
      <w:proofErr w:type="spellStart"/>
      <w:r>
        <w:t>Decidim</w:t>
      </w:r>
      <w:proofErr w:type="spellEnd"/>
      <w:r>
        <w:t xml:space="preserve"> + Pol.is)</w:t>
      </w:r>
    </w:p>
    <w:p w14:paraId="57891D8A" w14:textId="77777777" w:rsidR="00BA172A" w:rsidRDefault="0062423F">
      <w:pPr>
        <w:spacing w:after="160"/>
      </w:pPr>
      <w:r>
        <w:t xml:space="preserve">This is the primary regulatory-intelligence function of the solution: capturing “what problems do consumers/SMEs have” and “what solutions do they propose,” and helping PUCSL see where opinion converges, at scale, without staff reading every comment individually. Rather than a custom-built form, this is delivered by a self-hosted </w:t>
      </w:r>
      <w:proofErr w:type="spellStart"/>
      <w:r>
        <w:t>Decidim</w:t>
      </w:r>
      <w:proofErr w:type="spellEnd"/>
      <w:r>
        <w:t xml:space="preserve"> instance (an established open-source participatory-democracy platform) with a self-hosted Pol.is instance embedded for comment clustering, integrated via the open-source </w:t>
      </w:r>
      <w:proofErr w:type="spellStart"/>
      <w:r>
        <w:t>decidim</w:t>
      </w:r>
      <w:proofErr w:type="spellEnd"/>
      <w:r>
        <w:t>-polis module.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6600"/>
        <w:gridCol w:w="1800"/>
      </w:tblGrid>
      <w:tr w:rsidR="00BA172A" w14:paraId="0EEF6F3B" w14:textId="77777777">
        <w:trPr>
          <w:tblHeader/>
        </w:trPr>
        <w:tc>
          <w:tcPr>
            <w:tcW w:w="1200" w:type="dxa"/>
            <w:shd w:val="clear" w:color="auto" w:fill="1F3864"/>
            <w:tcMar>
              <w:top w:w="80" w:type="dxa"/>
              <w:left w:w="100" w:type="dxa"/>
              <w:bottom w:w="80" w:type="dxa"/>
              <w:right w:w="100" w:type="dxa"/>
            </w:tcMar>
          </w:tcPr>
          <w:p w14:paraId="423F2B1F" w14:textId="77777777" w:rsidR="00BA172A" w:rsidRDefault="0062423F">
            <w:r>
              <w:rPr>
                <w:b/>
                <w:bCs/>
                <w:color w:val="FFFFFF"/>
              </w:rPr>
              <w:t>ID</w:t>
            </w:r>
          </w:p>
        </w:tc>
        <w:tc>
          <w:tcPr>
            <w:tcW w:w="6600" w:type="dxa"/>
            <w:shd w:val="clear" w:color="auto" w:fill="1F3864"/>
            <w:tcMar>
              <w:top w:w="80" w:type="dxa"/>
              <w:left w:w="100" w:type="dxa"/>
              <w:bottom w:w="80" w:type="dxa"/>
              <w:right w:w="100" w:type="dxa"/>
            </w:tcMar>
          </w:tcPr>
          <w:p w14:paraId="0C6624FF" w14:textId="77777777" w:rsidR="00BA172A" w:rsidRDefault="0062423F">
            <w:r>
              <w:rPr>
                <w:b/>
                <w:bCs/>
                <w:color w:val="FFFFFF"/>
              </w:rPr>
              <w:t>Requirement</w:t>
            </w:r>
          </w:p>
        </w:tc>
        <w:tc>
          <w:tcPr>
            <w:tcW w:w="1800" w:type="dxa"/>
            <w:shd w:val="clear" w:color="auto" w:fill="1F3864"/>
            <w:tcMar>
              <w:top w:w="80" w:type="dxa"/>
              <w:left w:w="100" w:type="dxa"/>
              <w:bottom w:w="80" w:type="dxa"/>
              <w:right w:w="100" w:type="dxa"/>
            </w:tcMar>
          </w:tcPr>
          <w:p w14:paraId="45A61138" w14:textId="77777777" w:rsidR="00BA172A" w:rsidRDefault="0062423F">
            <w:r>
              <w:rPr>
                <w:b/>
                <w:bCs/>
                <w:color w:val="FFFFFF"/>
              </w:rPr>
              <w:t>Priority</w:t>
            </w:r>
          </w:p>
        </w:tc>
      </w:tr>
      <w:tr w:rsidR="00BA172A" w14:paraId="71382724" w14:textId="77777777">
        <w:tc>
          <w:tcPr>
            <w:tcW w:w="1200" w:type="dxa"/>
            <w:tcMar>
              <w:top w:w="80" w:type="dxa"/>
              <w:left w:w="100" w:type="dxa"/>
              <w:bottom w:w="80" w:type="dxa"/>
              <w:right w:w="100" w:type="dxa"/>
            </w:tcMar>
          </w:tcPr>
          <w:p w14:paraId="128AF4C4" w14:textId="77777777" w:rsidR="00BA172A" w:rsidRDefault="0062423F">
            <w:r>
              <w:t>FR-4.1</w:t>
            </w:r>
          </w:p>
        </w:tc>
        <w:tc>
          <w:tcPr>
            <w:tcW w:w="6600" w:type="dxa"/>
            <w:tcMar>
              <w:top w:w="80" w:type="dxa"/>
              <w:left w:w="100" w:type="dxa"/>
              <w:bottom w:w="80" w:type="dxa"/>
              <w:right w:w="100" w:type="dxa"/>
            </w:tcMar>
          </w:tcPr>
          <w:p w14:paraId="77DCBDDE" w14:textId="77777777" w:rsidR="00BA172A" w:rsidRDefault="0062423F">
            <w:r>
              <w:t>The mobile app's “Report a Problem / Suggest a Solution” action opens the Consultation Portal in an embedded in-app browser (WebView), scoped by default to the user's own district's participatory process.</w:t>
            </w:r>
          </w:p>
        </w:tc>
        <w:tc>
          <w:tcPr>
            <w:tcW w:w="1800" w:type="dxa"/>
            <w:tcMar>
              <w:top w:w="80" w:type="dxa"/>
              <w:left w:w="100" w:type="dxa"/>
              <w:bottom w:w="80" w:type="dxa"/>
              <w:right w:w="100" w:type="dxa"/>
            </w:tcMar>
          </w:tcPr>
          <w:p w14:paraId="6A6CF677" w14:textId="77777777" w:rsidR="00BA172A" w:rsidRDefault="0062423F">
            <w:r>
              <w:t>M</w:t>
            </w:r>
          </w:p>
        </w:tc>
      </w:tr>
      <w:tr w:rsidR="00BA172A" w14:paraId="56CAD095" w14:textId="77777777">
        <w:tc>
          <w:tcPr>
            <w:tcW w:w="1200" w:type="dxa"/>
            <w:tcMar>
              <w:top w:w="80" w:type="dxa"/>
              <w:left w:w="100" w:type="dxa"/>
              <w:bottom w:w="80" w:type="dxa"/>
              <w:right w:w="100" w:type="dxa"/>
            </w:tcMar>
          </w:tcPr>
          <w:p w14:paraId="12429035" w14:textId="77777777" w:rsidR="00BA172A" w:rsidRDefault="0062423F">
            <w:r>
              <w:t>FR-4.2</w:t>
            </w:r>
          </w:p>
        </w:tc>
        <w:tc>
          <w:tcPr>
            <w:tcW w:w="6600" w:type="dxa"/>
            <w:tcMar>
              <w:top w:w="80" w:type="dxa"/>
              <w:left w:w="100" w:type="dxa"/>
              <w:bottom w:w="80" w:type="dxa"/>
              <w:right w:w="100" w:type="dxa"/>
            </w:tcMar>
          </w:tcPr>
          <w:p w14:paraId="1EA30C1C" w14:textId="77777777" w:rsidR="00BA172A" w:rsidRDefault="0062423F">
            <w:proofErr w:type="spellStart"/>
            <w:r>
              <w:t>Decidim's</w:t>
            </w:r>
            <w:proofErr w:type="spellEnd"/>
            <w:r>
              <w:t xml:space="preserve"> Proposals component captures submissions, configured with categories: Tariff &amp; Billing, New Connection, Wayleave, Outage/Reliability, Metering, Customer Service, Industry Restriction on My Business, Other — matching the categories used in Section 6.7 reporting.</w:t>
            </w:r>
          </w:p>
        </w:tc>
        <w:tc>
          <w:tcPr>
            <w:tcW w:w="1800" w:type="dxa"/>
            <w:tcMar>
              <w:top w:w="80" w:type="dxa"/>
              <w:left w:w="100" w:type="dxa"/>
              <w:bottom w:w="80" w:type="dxa"/>
              <w:right w:w="100" w:type="dxa"/>
            </w:tcMar>
          </w:tcPr>
          <w:p w14:paraId="70145341" w14:textId="77777777" w:rsidR="00BA172A" w:rsidRDefault="0062423F">
            <w:r>
              <w:t>M</w:t>
            </w:r>
          </w:p>
        </w:tc>
      </w:tr>
      <w:tr w:rsidR="00BA172A" w14:paraId="3E525EE7" w14:textId="77777777">
        <w:tc>
          <w:tcPr>
            <w:tcW w:w="1200" w:type="dxa"/>
            <w:tcMar>
              <w:top w:w="80" w:type="dxa"/>
              <w:left w:w="100" w:type="dxa"/>
              <w:bottom w:w="80" w:type="dxa"/>
              <w:right w:w="100" w:type="dxa"/>
            </w:tcMar>
          </w:tcPr>
          <w:p w14:paraId="3DB0DA97" w14:textId="77777777" w:rsidR="00BA172A" w:rsidRDefault="0062423F">
            <w:r>
              <w:t>FR-4.3</w:t>
            </w:r>
          </w:p>
        </w:tc>
        <w:tc>
          <w:tcPr>
            <w:tcW w:w="6600" w:type="dxa"/>
            <w:tcMar>
              <w:top w:w="80" w:type="dxa"/>
              <w:left w:w="100" w:type="dxa"/>
              <w:bottom w:w="80" w:type="dxa"/>
              <w:right w:w="100" w:type="dxa"/>
            </w:tcMar>
          </w:tcPr>
          <w:p w14:paraId="44BEB35D" w14:textId="77777777" w:rsidR="00BA172A" w:rsidRDefault="0062423F">
            <w:r>
              <w:t>A Pol.is conversation is embedded within each district/topic participatory process, seeded with statements drawn from submitted proposals and comments; participants can agree/disagree/pass on statements, and Pol.is surfaces opinion clusters for PUCSL review.</w:t>
            </w:r>
          </w:p>
        </w:tc>
        <w:tc>
          <w:tcPr>
            <w:tcW w:w="1800" w:type="dxa"/>
            <w:tcMar>
              <w:top w:w="80" w:type="dxa"/>
              <w:left w:w="100" w:type="dxa"/>
              <w:bottom w:w="80" w:type="dxa"/>
              <w:right w:w="100" w:type="dxa"/>
            </w:tcMar>
          </w:tcPr>
          <w:p w14:paraId="62F3CED3" w14:textId="77777777" w:rsidR="00BA172A" w:rsidRDefault="0062423F">
            <w:r>
              <w:t>M</w:t>
            </w:r>
          </w:p>
        </w:tc>
      </w:tr>
      <w:tr w:rsidR="00BA172A" w14:paraId="29735360" w14:textId="77777777">
        <w:tc>
          <w:tcPr>
            <w:tcW w:w="1200" w:type="dxa"/>
            <w:tcMar>
              <w:top w:w="80" w:type="dxa"/>
              <w:left w:w="100" w:type="dxa"/>
              <w:bottom w:w="80" w:type="dxa"/>
              <w:right w:w="100" w:type="dxa"/>
            </w:tcMar>
          </w:tcPr>
          <w:p w14:paraId="790F8D1F" w14:textId="77777777" w:rsidR="00BA172A" w:rsidRDefault="0062423F">
            <w:r>
              <w:t>FR-4.4</w:t>
            </w:r>
          </w:p>
        </w:tc>
        <w:tc>
          <w:tcPr>
            <w:tcW w:w="6600" w:type="dxa"/>
            <w:tcMar>
              <w:top w:w="80" w:type="dxa"/>
              <w:left w:w="100" w:type="dxa"/>
              <w:bottom w:w="80" w:type="dxa"/>
              <w:right w:w="100" w:type="dxa"/>
            </w:tcMar>
          </w:tcPr>
          <w:p w14:paraId="64A5C9DB" w14:textId="77777777" w:rsidR="00BA172A" w:rsidRDefault="0062423F">
            <w:r>
              <w:t xml:space="preserve">Users authenticate to the Consultation Portal via a single sign-on hand-off from the mobile app's phone-OTP session, so they are not asked to register a second time. (Flagged as a technical risk in Section 10 — bridging Flutter/OTP auth with </w:t>
            </w:r>
            <w:proofErr w:type="spellStart"/>
            <w:r>
              <w:t>Decidim's</w:t>
            </w:r>
            <w:proofErr w:type="spellEnd"/>
            <w:r>
              <w:t xml:space="preserve"> own authentication system needs early technical validation.)</w:t>
            </w:r>
          </w:p>
        </w:tc>
        <w:tc>
          <w:tcPr>
            <w:tcW w:w="1800" w:type="dxa"/>
            <w:tcMar>
              <w:top w:w="80" w:type="dxa"/>
              <w:left w:w="100" w:type="dxa"/>
              <w:bottom w:w="80" w:type="dxa"/>
              <w:right w:w="100" w:type="dxa"/>
            </w:tcMar>
          </w:tcPr>
          <w:p w14:paraId="473DD078" w14:textId="77777777" w:rsidR="00BA172A" w:rsidRDefault="0062423F">
            <w:r>
              <w:t>M</w:t>
            </w:r>
          </w:p>
        </w:tc>
      </w:tr>
      <w:tr w:rsidR="00BA172A" w14:paraId="754F0763" w14:textId="77777777">
        <w:tc>
          <w:tcPr>
            <w:tcW w:w="1200" w:type="dxa"/>
            <w:tcMar>
              <w:top w:w="80" w:type="dxa"/>
              <w:left w:w="100" w:type="dxa"/>
              <w:bottom w:w="80" w:type="dxa"/>
              <w:right w:w="100" w:type="dxa"/>
            </w:tcMar>
          </w:tcPr>
          <w:p w14:paraId="4852642A" w14:textId="77777777" w:rsidR="00BA172A" w:rsidRDefault="0062423F">
            <w:r>
              <w:t>FR-4.5</w:t>
            </w:r>
          </w:p>
        </w:tc>
        <w:tc>
          <w:tcPr>
            <w:tcW w:w="6600" w:type="dxa"/>
            <w:tcMar>
              <w:top w:w="80" w:type="dxa"/>
              <w:left w:w="100" w:type="dxa"/>
              <w:bottom w:w="80" w:type="dxa"/>
              <w:right w:w="100" w:type="dxa"/>
            </w:tcMar>
          </w:tcPr>
          <w:p w14:paraId="1BD97461" w14:textId="77777777" w:rsidR="00BA172A" w:rsidRDefault="0062423F">
            <w:r>
              <w:t>The Consultation Portal includes a one-line notice that this is not a substitute for PUCSL's formal, case-tracked complaint-handling process, with a link/reference to how to file a formal complaint.</w:t>
            </w:r>
          </w:p>
        </w:tc>
        <w:tc>
          <w:tcPr>
            <w:tcW w:w="1800" w:type="dxa"/>
            <w:tcMar>
              <w:top w:w="80" w:type="dxa"/>
              <w:left w:w="100" w:type="dxa"/>
              <w:bottom w:w="80" w:type="dxa"/>
              <w:right w:w="100" w:type="dxa"/>
            </w:tcMar>
          </w:tcPr>
          <w:p w14:paraId="00526DE8" w14:textId="77777777" w:rsidR="00BA172A" w:rsidRDefault="0062423F">
            <w:r>
              <w:t>M</w:t>
            </w:r>
          </w:p>
        </w:tc>
      </w:tr>
      <w:tr w:rsidR="00BA172A" w14:paraId="456E96BA" w14:textId="77777777">
        <w:tc>
          <w:tcPr>
            <w:tcW w:w="1200" w:type="dxa"/>
            <w:tcMar>
              <w:top w:w="80" w:type="dxa"/>
              <w:left w:w="100" w:type="dxa"/>
              <w:bottom w:w="80" w:type="dxa"/>
              <w:right w:w="100" w:type="dxa"/>
            </w:tcMar>
          </w:tcPr>
          <w:p w14:paraId="73DB6450" w14:textId="77777777" w:rsidR="00BA172A" w:rsidRDefault="0062423F">
            <w:r>
              <w:t>FR-4.6</w:t>
            </w:r>
          </w:p>
        </w:tc>
        <w:tc>
          <w:tcPr>
            <w:tcW w:w="6600" w:type="dxa"/>
            <w:tcMar>
              <w:top w:w="80" w:type="dxa"/>
              <w:left w:w="100" w:type="dxa"/>
              <w:bottom w:w="80" w:type="dxa"/>
              <w:right w:w="100" w:type="dxa"/>
            </w:tcMar>
          </w:tcPr>
          <w:p w14:paraId="42A44953" w14:textId="77777777" w:rsidR="00BA172A" w:rsidRDefault="0062423F">
            <w:r>
              <w:t xml:space="preserve">PUCSL/CCC Administrators moderate proposals and comments, and respond to submitters, using </w:t>
            </w:r>
            <w:proofErr w:type="spellStart"/>
            <w:r>
              <w:t>Decidim's</w:t>
            </w:r>
            <w:proofErr w:type="spellEnd"/>
            <w:r>
              <w:t xml:space="preserve"> own native admin interface (distinct from the lightweight Admin Console in Section 6.7, which covers only the mobile app's chat/announcements/verification functions).</w:t>
            </w:r>
          </w:p>
        </w:tc>
        <w:tc>
          <w:tcPr>
            <w:tcW w:w="1800" w:type="dxa"/>
            <w:tcMar>
              <w:top w:w="80" w:type="dxa"/>
              <w:left w:w="100" w:type="dxa"/>
              <w:bottom w:w="80" w:type="dxa"/>
              <w:right w:w="100" w:type="dxa"/>
            </w:tcMar>
          </w:tcPr>
          <w:p w14:paraId="339DBD29" w14:textId="77777777" w:rsidR="00BA172A" w:rsidRDefault="0062423F">
            <w:r>
              <w:t>M</w:t>
            </w:r>
          </w:p>
        </w:tc>
      </w:tr>
      <w:tr w:rsidR="00BA172A" w14:paraId="6A08EA6B" w14:textId="77777777">
        <w:tc>
          <w:tcPr>
            <w:tcW w:w="1200" w:type="dxa"/>
            <w:tcMar>
              <w:top w:w="80" w:type="dxa"/>
              <w:left w:w="100" w:type="dxa"/>
              <w:bottom w:w="80" w:type="dxa"/>
              <w:right w:w="100" w:type="dxa"/>
            </w:tcMar>
          </w:tcPr>
          <w:p w14:paraId="3E992653" w14:textId="77777777" w:rsidR="00BA172A" w:rsidRDefault="0062423F">
            <w:r>
              <w:t>FR-4.7</w:t>
            </w:r>
          </w:p>
        </w:tc>
        <w:tc>
          <w:tcPr>
            <w:tcW w:w="6600" w:type="dxa"/>
            <w:tcMar>
              <w:top w:w="80" w:type="dxa"/>
              <w:left w:w="100" w:type="dxa"/>
              <w:bottom w:w="80" w:type="dxa"/>
              <w:right w:w="100" w:type="dxa"/>
            </w:tcMar>
          </w:tcPr>
          <w:p w14:paraId="1460264E" w14:textId="77777777" w:rsidR="00BA172A" w:rsidRDefault="0062423F">
            <w:r>
              <w:t>PUCSL/CCC Administrators can export proposal data and Pol.is clustering results (by district, category, and date range) for use in Commission reporting and regulatory tool review, per Section 9.</w:t>
            </w:r>
          </w:p>
        </w:tc>
        <w:tc>
          <w:tcPr>
            <w:tcW w:w="1800" w:type="dxa"/>
            <w:tcMar>
              <w:top w:w="80" w:type="dxa"/>
              <w:left w:w="100" w:type="dxa"/>
              <w:bottom w:w="80" w:type="dxa"/>
              <w:right w:w="100" w:type="dxa"/>
            </w:tcMar>
          </w:tcPr>
          <w:p w14:paraId="47AA443E" w14:textId="77777777" w:rsidR="00BA172A" w:rsidRDefault="0062423F">
            <w:r>
              <w:t>M</w:t>
            </w:r>
          </w:p>
        </w:tc>
      </w:tr>
      <w:tr w:rsidR="00BA172A" w14:paraId="702ADD4A" w14:textId="77777777">
        <w:tc>
          <w:tcPr>
            <w:tcW w:w="1200" w:type="dxa"/>
            <w:tcMar>
              <w:top w:w="80" w:type="dxa"/>
              <w:left w:w="100" w:type="dxa"/>
              <w:bottom w:w="80" w:type="dxa"/>
              <w:right w:w="100" w:type="dxa"/>
            </w:tcMar>
          </w:tcPr>
          <w:p w14:paraId="7315FA49" w14:textId="77777777" w:rsidR="00BA172A" w:rsidRDefault="0062423F">
            <w:r>
              <w:t>FR-4.8</w:t>
            </w:r>
          </w:p>
        </w:tc>
        <w:tc>
          <w:tcPr>
            <w:tcW w:w="6600" w:type="dxa"/>
            <w:tcMar>
              <w:top w:w="80" w:type="dxa"/>
              <w:left w:w="100" w:type="dxa"/>
              <w:bottom w:w="80" w:type="dxa"/>
              <w:right w:w="100" w:type="dxa"/>
            </w:tcMar>
          </w:tcPr>
          <w:p w14:paraId="2D2FC68B" w14:textId="77777777" w:rsidR="00BA172A" w:rsidRDefault="0062423F">
            <w:r>
              <w:t xml:space="preserve">Only Proposals, Comments, and the embedded Pol.is conversation are enabled as </w:t>
            </w:r>
            <w:proofErr w:type="spellStart"/>
            <w:r>
              <w:t>Decidim</w:t>
            </w:r>
            <w:proofErr w:type="spellEnd"/>
            <w:r>
              <w:t xml:space="preserve"> components in Phase 1; other </w:t>
            </w:r>
            <w:proofErr w:type="spellStart"/>
            <w:r>
              <w:t>Decidim</w:t>
            </w:r>
            <w:proofErr w:type="spellEnd"/>
            <w:r>
              <w:t xml:space="preserve"> modules (Budgets, Initiatives, Meetings, Blogs, Voting/Elections) remain disabled to limit configuration and maintenance surface.</w:t>
            </w:r>
          </w:p>
        </w:tc>
        <w:tc>
          <w:tcPr>
            <w:tcW w:w="1800" w:type="dxa"/>
            <w:tcMar>
              <w:top w:w="80" w:type="dxa"/>
              <w:left w:w="100" w:type="dxa"/>
              <w:bottom w:w="80" w:type="dxa"/>
              <w:right w:w="100" w:type="dxa"/>
            </w:tcMar>
          </w:tcPr>
          <w:p w14:paraId="1CE09E70" w14:textId="77777777" w:rsidR="00BA172A" w:rsidRDefault="0062423F">
            <w:r>
              <w:t>M</w:t>
            </w:r>
          </w:p>
        </w:tc>
      </w:tr>
    </w:tbl>
    <w:p w14:paraId="37785F56" w14:textId="77777777" w:rsidR="00BA172A" w:rsidRDefault="0062423F">
      <w:pPr>
        <w:spacing w:after="160"/>
      </w:pPr>
      <w:r>
        <w:rPr>
          <w:i/>
          <w:iCs/>
          <w:color w:val="666666"/>
        </w:rPr>
        <w:t xml:space="preserve">FR-4.4 (single sign-on) is the </w:t>
      </w:r>
      <w:proofErr w:type="gramStart"/>
      <w:r>
        <w:rPr>
          <w:i/>
          <w:iCs/>
          <w:color w:val="666666"/>
        </w:rPr>
        <w:t>highest-risk</w:t>
      </w:r>
      <w:proofErr w:type="gramEnd"/>
      <w:r>
        <w:rPr>
          <w:i/>
          <w:iCs/>
          <w:color w:val="666666"/>
        </w:rPr>
        <w:t xml:space="preserve"> item in this section. If it cannot be delivered reliably within the timeline, the accepted fallback is a second, separate login on the Consultation Portal using the </w:t>
      </w:r>
      <w:r>
        <w:rPr>
          <w:i/>
          <w:iCs/>
          <w:color w:val="666666"/>
        </w:rPr>
        <w:lastRenderedPageBreak/>
        <w:t>same phone number — an extra step for users, but not a blocker to launch. The vendor's proposal should state its intended approach explicitly.</w:t>
      </w:r>
    </w:p>
    <w:p w14:paraId="1FEE3F09" w14:textId="77777777" w:rsidR="00BA172A" w:rsidRDefault="0062423F">
      <w:pPr>
        <w:pStyle w:val="Heading2"/>
        <w:spacing w:before="300" w:after="150"/>
      </w:pPr>
      <w:r>
        <w:t>6.5 PUCSL Awareness / Announcements Feed</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6600"/>
        <w:gridCol w:w="1800"/>
      </w:tblGrid>
      <w:tr w:rsidR="00BA172A" w14:paraId="35F34BD4" w14:textId="77777777">
        <w:trPr>
          <w:tblHeader/>
        </w:trPr>
        <w:tc>
          <w:tcPr>
            <w:tcW w:w="1200" w:type="dxa"/>
            <w:shd w:val="clear" w:color="auto" w:fill="1F3864"/>
            <w:tcMar>
              <w:top w:w="80" w:type="dxa"/>
              <w:left w:w="100" w:type="dxa"/>
              <w:bottom w:w="80" w:type="dxa"/>
              <w:right w:w="100" w:type="dxa"/>
            </w:tcMar>
          </w:tcPr>
          <w:p w14:paraId="11F4F91D" w14:textId="77777777" w:rsidR="00BA172A" w:rsidRDefault="0062423F">
            <w:r>
              <w:rPr>
                <w:b/>
                <w:bCs/>
                <w:color w:val="FFFFFF"/>
              </w:rPr>
              <w:t>ID</w:t>
            </w:r>
          </w:p>
        </w:tc>
        <w:tc>
          <w:tcPr>
            <w:tcW w:w="6600" w:type="dxa"/>
            <w:shd w:val="clear" w:color="auto" w:fill="1F3864"/>
            <w:tcMar>
              <w:top w:w="80" w:type="dxa"/>
              <w:left w:w="100" w:type="dxa"/>
              <w:bottom w:w="80" w:type="dxa"/>
              <w:right w:w="100" w:type="dxa"/>
            </w:tcMar>
          </w:tcPr>
          <w:p w14:paraId="7E0593E4" w14:textId="77777777" w:rsidR="00BA172A" w:rsidRDefault="0062423F">
            <w:r>
              <w:rPr>
                <w:b/>
                <w:bCs/>
                <w:color w:val="FFFFFF"/>
              </w:rPr>
              <w:t>Requirement</w:t>
            </w:r>
          </w:p>
        </w:tc>
        <w:tc>
          <w:tcPr>
            <w:tcW w:w="1800" w:type="dxa"/>
            <w:shd w:val="clear" w:color="auto" w:fill="1F3864"/>
            <w:tcMar>
              <w:top w:w="80" w:type="dxa"/>
              <w:left w:w="100" w:type="dxa"/>
              <w:bottom w:w="80" w:type="dxa"/>
              <w:right w:w="100" w:type="dxa"/>
            </w:tcMar>
          </w:tcPr>
          <w:p w14:paraId="3707812C" w14:textId="77777777" w:rsidR="00BA172A" w:rsidRDefault="0062423F">
            <w:r>
              <w:rPr>
                <w:b/>
                <w:bCs/>
                <w:color w:val="FFFFFF"/>
              </w:rPr>
              <w:t>Priority</w:t>
            </w:r>
          </w:p>
        </w:tc>
      </w:tr>
      <w:tr w:rsidR="00BA172A" w14:paraId="136CE734" w14:textId="77777777">
        <w:tc>
          <w:tcPr>
            <w:tcW w:w="1200" w:type="dxa"/>
            <w:tcMar>
              <w:top w:w="80" w:type="dxa"/>
              <w:left w:w="100" w:type="dxa"/>
              <w:bottom w:w="80" w:type="dxa"/>
              <w:right w:w="100" w:type="dxa"/>
            </w:tcMar>
          </w:tcPr>
          <w:p w14:paraId="51B0CB7F" w14:textId="77777777" w:rsidR="00BA172A" w:rsidRDefault="0062423F">
            <w:r>
              <w:t>FR-5.1</w:t>
            </w:r>
          </w:p>
        </w:tc>
        <w:tc>
          <w:tcPr>
            <w:tcW w:w="6600" w:type="dxa"/>
            <w:tcMar>
              <w:top w:w="80" w:type="dxa"/>
              <w:left w:w="100" w:type="dxa"/>
              <w:bottom w:w="80" w:type="dxa"/>
              <w:right w:w="100" w:type="dxa"/>
            </w:tcMar>
          </w:tcPr>
          <w:p w14:paraId="067BABEB" w14:textId="77777777" w:rsidR="00BA172A" w:rsidRDefault="0062423F">
            <w:r>
              <w:t xml:space="preserve">PUCSL/CCC Administrator can publish announcements (text, optional image) visible to all </w:t>
            </w:r>
            <w:proofErr w:type="gramStart"/>
            <w:r>
              <w:t>users, or</w:t>
            </w:r>
            <w:proofErr w:type="gramEnd"/>
            <w:r>
              <w:t xml:space="preserve"> scoped to specific district(s).</w:t>
            </w:r>
          </w:p>
        </w:tc>
        <w:tc>
          <w:tcPr>
            <w:tcW w:w="1800" w:type="dxa"/>
            <w:tcMar>
              <w:top w:w="80" w:type="dxa"/>
              <w:left w:w="100" w:type="dxa"/>
              <w:bottom w:w="80" w:type="dxa"/>
              <w:right w:w="100" w:type="dxa"/>
            </w:tcMar>
          </w:tcPr>
          <w:p w14:paraId="517F159C" w14:textId="77777777" w:rsidR="00BA172A" w:rsidRDefault="0062423F">
            <w:r>
              <w:t>M</w:t>
            </w:r>
          </w:p>
        </w:tc>
      </w:tr>
      <w:tr w:rsidR="00BA172A" w14:paraId="4C687736" w14:textId="77777777">
        <w:tc>
          <w:tcPr>
            <w:tcW w:w="1200" w:type="dxa"/>
            <w:tcMar>
              <w:top w:w="80" w:type="dxa"/>
              <w:left w:w="100" w:type="dxa"/>
              <w:bottom w:w="80" w:type="dxa"/>
              <w:right w:w="100" w:type="dxa"/>
            </w:tcMar>
          </w:tcPr>
          <w:p w14:paraId="53EE6E16" w14:textId="77777777" w:rsidR="00BA172A" w:rsidRDefault="0062423F">
            <w:r>
              <w:t>FR-5.2</w:t>
            </w:r>
          </w:p>
        </w:tc>
        <w:tc>
          <w:tcPr>
            <w:tcW w:w="6600" w:type="dxa"/>
            <w:tcMar>
              <w:top w:w="80" w:type="dxa"/>
              <w:left w:w="100" w:type="dxa"/>
              <w:bottom w:w="80" w:type="dxa"/>
              <w:right w:w="100" w:type="dxa"/>
            </w:tcMar>
          </w:tcPr>
          <w:p w14:paraId="7D0224AB" w14:textId="77777777" w:rsidR="00BA172A" w:rsidRDefault="0062423F">
            <w:r>
              <w:t>Feed content includes a persistent "What is PUCSL and how can it help you?" explainer, available in all three languages.</w:t>
            </w:r>
          </w:p>
        </w:tc>
        <w:tc>
          <w:tcPr>
            <w:tcW w:w="1800" w:type="dxa"/>
            <w:tcMar>
              <w:top w:w="80" w:type="dxa"/>
              <w:left w:w="100" w:type="dxa"/>
              <w:bottom w:w="80" w:type="dxa"/>
              <w:right w:w="100" w:type="dxa"/>
            </w:tcMar>
          </w:tcPr>
          <w:p w14:paraId="5645BCCA" w14:textId="77777777" w:rsidR="00BA172A" w:rsidRDefault="0062423F">
            <w:r>
              <w:t>M</w:t>
            </w:r>
          </w:p>
        </w:tc>
      </w:tr>
      <w:tr w:rsidR="00BA172A" w14:paraId="04DE6247" w14:textId="77777777">
        <w:tc>
          <w:tcPr>
            <w:tcW w:w="1200" w:type="dxa"/>
            <w:tcMar>
              <w:top w:w="80" w:type="dxa"/>
              <w:left w:w="100" w:type="dxa"/>
              <w:bottom w:w="80" w:type="dxa"/>
              <w:right w:w="100" w:type="dxa"/>
            </w:tcMar>
          </w:tcPr>
          <w:p w14:paraId="5EB226AF" w14:textId="77777777" w:rsidR="00BA172A" w:rsidRDefault="0062423F">
            <w:r>
              <w:t>FR-5.3</w:t>
            </w:r>
          </w:p>
        </w:tc>
        <w:tc>
          <w:tcPr>
            <w:tcW w:w="6600" w:type="dxa"/>
            <w:tcMar>
              <w:top w:w="80" w:type="dxa"/>
              <w:left w:w="100" w:type="dxa"/>
              <w:bottom w:w="80" w:type="dxa"/>
              <w:right w:w="100" w:type="dxa"/>
            </w:tcMar>
          </w:tcPr>
          <w:p w14:paraId="73830022" w14:textId="77777777" w:rsidR="00BA172A" w:rsidRDefault="0062423F">
            <w:r>
              <w:t>Users receive a push notification when a new announcement is published for their district or nationally.</w:t>
            </w:r>
          </w:p>
        </w:tc>
        <w:tc>
          <w:tcPr>
            <w:tcW w:w="1800" w:type="dxa"/>
            <w:tcMar>
              <w:top w:w="80" w:type="dxa"/>
              <w:left w:w="100" w:type="dxa"/>
              <w:bottom w:w="80" w:type="dxa"/>
              <w:right w:w="100" w:type="dxa"/>
            </w:tcMar>
          </w:tcPr>
          <w:p w14:paraId="03A8FC29" w14:textId="77777777" w:rsidR="00BA172A" w:rsidRDefault="0062423F">
            <w:r>
              <w:t>M</w:t>
            </w:r>
          </w:p>
        </w:tc>
      </w:tr>
      <w:tr w:rsidR="00BA172A" w14:paraId="7E0EEAEC" w14:textId="77777777">
        <w:tc>
          <w:tcPr>
            <w:tcW w:w="1200" w:type="dxa"/>
            <w:tcMar>
              <w:top w:w="80" w:type="dxa"/>
              <w:left w:w="100" w:type="dxa"/>
              <w:bottom w:w="80" w:type="dxa"/>
              <w:right w:w="100" w:type="dxa"/>
            </w:tcMar>
          </w:tcPr>
          <w:p w14:paraId="626CE5CE" w14:textId="77777777" w:rsidR="00BA172A" w:rsidRDefault="0062423F">
            <w:r>
              <w:t>FR-5.4</w:t>
            </w:r>
          </w:p>
        </w:tc>
        <w:tc>
          <w:tcPr>
            <w:tcW w:w="6600" w:type="dxa"/>
            <w:tcMar>
              <w:top w:w="80" w:type="dxa"/>
              <w:left w:w="100" w:type="dxa"/>
              <w:bottom w:w="80" w:type="dxa"/>
              <w:right w:w="100" w:type="dxa"/>
            </w:tcMar>
          </w:tcPr>
          <w:p w14:paraId="06B8E987" w14:textId="77777777" w:rsidR="00BA172A" w:rsidRDefault="0062423F">
            <w:r>
              <w:t>Announcements can be scheduled for future publication.</w:t>
            </w:r>
          </w:p>
        </w:tc>
        <w:tc>
          <w:tcPr>
            <w:tcW w:w="1800" w:type="dxa"/>
            <w:tcMar>
              <w:top w:w="80" w:type="dxa"/>
              <w:left w:w="100" w:type="dxa"/>
              <w:bottom w:w="80" w:type="dxa"/>
              <w:right w:w="100" w:type="dxa"/>
            </w:tcMar>
          </w:tcPr>
          <w:p w14:paraId="7EE3A3C6" w14:textId="77777777" w:rsidR="00BA172A" w:rsidRDefault="0062423F">
            <w:r>
              <w:t>C</w:t>
            </w:r>
          </w:p>
        </w:tc>
      </w:tr>
    </w:tbl>
    <w:p w14:paraId="1D5753A7" w14:textId="77777777" w:rsidR="00BA172A" w:rsidRDefault="0062423F">
      <w:pPr>
        <w:pStyle w:val="Heading2"/>
        <w:spacing w:before="300" w:after="150"/>
      </w:pPr>
      <w:r>
        <w:t>6.6 RCN Directory</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6600"/>
        <w:gridCol w:w="1800"/>
      </w:tblGrid>
      <w:tr w:rsidR="00BA172A" w14:paraId="76858952" w14:textId="77777777">
        <w:trPr>
          <w:tblHeader/>
        </w:trPr>
        <w:tc>
          <w:tcPr>
            <w:tcW w:w="1200" w:type="dxa"/>
            <w:shd w:val="clear" w:color="auto" w:fill="1F3864"/>
            <w:tcMar>
              <w:top w:w="80" w:type="dxa"/>
              <w:left w:w="100" w:type="dxa"/>
              <w:bottom w:w="80" w:type="dxa"/>
              <w:right w:w="100" w:type="dxa"/>
            </w:tcMar>
          </w:tcPr>
          <w:p w14:paraId="3A30E125" w14:textId="77777777" w:rsidR="00BA172A" w:rsidRDefault="0062423F">
            <w:r>
              <w:rPr>
                <w:b/>
                <w:bCs/>
                <w:color w:val="FFFFFF"/>
              </w:rPr>
              <w:t>ID</w:t>
            </w:r>
          </w:p>
        </w:tc>
        <w:tc>
          <w:tcPr>
            <w:tcW w:w="6600" w:type="dxa"/>
            <w:shd w:val="clear" w:color="auto" w:fill="1F3864"/>
            <w:tcMar>
              <w:top w:w="80" w:type="dxa"/>
              <w:left w:w="100" w:type="dxa"/>
              <w:bottom w:w="80" w:type="dxa"/>
              <w:right w:w="100" w:type="dxa"/>
            </w:tcMar>
          </w:tcPr>
          <w:p w14:paraId="003A1A1E" w14:textId="77777777" w:rsidR="00BA172A" w:rsidRDefault="0062423F">
            <w:r>
              <w:rPr>
                <w:b/>
                <w:bCs/>
                <w:color w:val="FFFFFF"/>
              </w:rPr>
              <w:t>Requirement</w:t>
            </w:r>
          </w:p>
        </w:tc>
        <w:tc>
          <w:tcPr>
            <w:tcW w:w="1800" w:type="dxa"/>
            <w:shd w:val="clear" w:color="auto" w:fill="1F3864"/>
            <w:tcMar>
              <w:top w:w="80" w:type="dxa"/>
              <w:left w:w="100" w:type="dxa"/>
              <w:bottom w:w="80" w:type="dxa"/>
              <w:right w:w="100" w:type="dxa"/>
            </w:tcMar>
          </w:tcPr>
          <w:p w14:paraId="5008A3ED" w14:textId="77777777" w:rsidR="00BA172A" w:rsidRDefault="0062423F">
            <w:r>
              <w:rPr>
                <w:b/>
                <w:bCs/>
                <w:color w:val="FFFFFF"/>
              </w:rPr>
              <w:t>Priority</w:t>
            </w:r>
          </w:p>
        </w:tc>
      </w:tr>
      <w:tr w:rsidR="00BA172A" w14:paraId="1C728123" w14:textId="77777777">
        <w:tc>
          <w:tcPr>
            <w:tcW w:w="1200" w:type="dxa"/>
            <w:tcMar>
              <w:top w:w="80" w:type="dxa"/>
              <w:left w:w="100" w:type="dxa"/>
              <w:bottom w:w="80" w:type="dxa"/>
              <w:right w:w="100" w:type="dxa"/>
            </w:tcMar>
          </w:tcPr>
          <w:p w14:paraId="7BF20F4A" w14:textId="77777777" w:rsidR="00BA172A" w:rsidRDefault="0062423F">
            <w:r>
              <w:t>FR-6.1</w:t>
            </w:r>
          </w:p>
        </w:tc>
        <w:tc>
          <w:tcPr>
            <w:tcW w:w="6600" w:type="dxa"/>
            <w:tcMar>
              <w:top w:w="80" w:type="dxa"/>
              <w:left w:w="100" w:type="dxa"/>
              <w:bottom w:w="80" w:type="dxa"/>
              <w:right w:w="100" w:type="dxa"/>
            </w:tcMar>
          </w:tcPr>
          <w:p w14:paraId="10417782" w14:textId="77777777" w:rsidR="00BA172A" w:rsidRDefault="0062423F">
            <w:r>
              <w:t>Any user can browse a directory of Verified Officers for their own district, showing name, designation, and an in-app contact/message option.</w:t>
            </w:r>
          </w:p>
        </w:tc>
        <w:tc>
          <w:tcPr>
            <w:tcW w:w="1800" w:type="dxa"/>
            <w:tcMar>
              <w:top w:w="80" w:type="dxa"/>
              <w:left w:w="100" w:type="dxa"/>
              <w:bottom w:w="80" w:type="dxa"/>
              <w:right w:w="100" w:type="dxa"/>
            </w:tcMar>
          </w:tcPr>
          <w:p w14:paraId="3A925FD0" w14:textId="77777777" w:rsidR="00BA172A" w:rsidRDefault="0062423F">
            <w:r>
              <w:t>M</w:t>
            </w:r>
          </w:p>
        </w:tc>
      </w:tr>
      <w:tr w:rsidR="00BA172A" w14:paraId="542580FF" w14:textId="77777777">
        <w:tc>
          <w:tcPr>
            <w:tcW w:w="1200" w:type="dxa"/>
            <w:tcMar>
              <w:top w:w="80" w:type="dxa"/>
              <w:left w:w="100" w:type="dxa"/>
              <w:bottom w:w="80" w:type="dxa"/>
              <w:right w:w="100" w:type="dxa"/>
            </w:tcMar>
          </w:tcPr>
          <w:p w14:paraId="6FD0D5A2" w14:textId="77777777" w:rsidR="00BA172A" w:rsidRDefault="0062423F">
            <w:r>
              <w:t>FR-6.2</w:t>
            </w:r>
          </w:p>
        </w:tc>
        <w:tc>
          <w:tcPr>
            <w:tcW w:w="6600" w:type="dxa"/>
            <w:tcMar>
              <w:top w:w="80" w:type="dxa"/>
              <w:left w:w="100" w:type="dxa"/>
              <w:bottom w:w="80" w:type="dxa"/>
              <w:right w:w="100" w:type="dxa"/>
            </w:tcMar>
          </w:tcPr>
          <w:p w14:paraId="39A0915A" w14:textId="77777777" w:rsidR="00BA172A" w:rsidRDefault="0062423F">
            <w:r>
              <w:t>Directory is filterable by district for users who want to look up a different district (e.g. a business operating in multiple districts).</w:t>
            </w:r>
          </w:p>
        </w:tc>
        <w:tc>
          <w:tcPr>
            <w:tcW w:w="1800" w:type="dxa"/>
            <w:tcMar>
              <w:top w:w="80" w:type="dxa"/>
              <w:left w:w="100" w:type="dxa"/>
              <w:bottom w:w="80" w:type="dxa"/>
              <w:right w:w="100" w:type="dxa"/>
            </w:tcMar>
          </w:tcPr>
          <w:p w14:paraId="5FF4F9F1" w14:textId="77777777" w:rsidR="00BA172A" w:rsidRDefault="0062423F">
            <w:r>
              <w:t>S</w:t>
            </w:r>
          </w:p>
        </w:tc>
      </w:tr>
    </w:tbl>
    <w:p w14:paraId="3DD28670" w14:textId="77777777" w:rsidR="00BA172A" w:rsidRDefault="0062423F">
      <w:pPr>
        <w:pStyle w:val="Heading2"/>
        <w:spacing w:before="300" w:after="150"/>
      </w:pPr>
      <w:r>
        <w:t>6.7 Admin Console (Web-based, for PUCSL/CCC staff)</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6600"/>
        <w:gridCol w:w="1800"/>
      </w:tblGrid>
      <w:tr w:rsidR="00BA172A" w14:paraId="156C9CDB" w14:textId="77777777">
        <w:trPr>
          <w:tblHeader/>
        </w:trPr>
        <w:tc>
          <w:tcPr>
            <w:tcW w:w="1200" w:type="dxa"/>
            <w:shd w:val="clear" w:color="auto" w:fill="1F3864"/>
            <w:tcMar>
              <w:top w:w="80" w:type="dxa"/>
              <w:left w:w="100" w:type="dxa"/>
              <w:bottom w:w="80" w:type="dxa"/>
              <w:right w:w="100" w:type="dxa"/>
            </w:tcMar>
          </w:tcPr>
          <w:p w14:paraId="507C3B52" w14:textId="77777777" w:rsidR="00BA172A" w:rsidRDefault="0062423F">
            <w:r>
              <w:rPr>
                <w:b/>
                <w:bCs/>
                <w:color w:val="FFFFFF"/>
              </w:rPr>
              <w:t>ID</w:t>
            </w:r>
          </w:p>
        </w:tc>
        <w:tc>
          <w:tcPr>
            <w:tcW w:w="6600" w:type="dxa"/>
            <w:shd w:val="clear" w:color="auto" w:fill="1F3864"/>
            <w:tcMar>
              <w:top w:w="80" w:type="dxa"/>
              <w:left w:w="100" w:type="dxa"/>
              <w:bottom w:w="80" w:type="dxa"/>
              <w:right w:w="100" w:type="dxa"/>
            </w:tcMar>
          </w:tcPr>
          <w:p w14:paraId="48FCA150" w14:textId="77777777" w:rsidR="00BA172A" w:rsidRDefault="0062423F">
            <w:r>
              <w:rPr>
                <w:b/>
                <w:bCs/>
                <w:color w:val="FFFFFF"/>
              </w:rPr>
              <w:t>Requirement</w:t>
            </w:r>
          </w:p>
        </w:tc>
        <w:tc>
          <w:tcPr>
            <w:tcW w:w="1800" w:type="dxa"/>
            <w:shd w:val="clear" w:color="auto" w:fill="1F3864"/>
            <w:tcMar>
              <w:top w:w="80" w:type="dxa"/>
              <w:left w:w="100" w:type="dxa"/>
              <w:bottom w:w="80" w:type="dxa"/>
              <w:right w:w="100" w:type="dxa"/>
            </w:tcMar>
          </w:tcPr>
          <w:p w14:paraId="1EC562D1" w14:textId="77777777" w:rsidR="00BA172A" w:rsidRDefault="0062423F">
            <w:r>
              <w:rPr>
                <w:b/>
                <w:bCs/>
                <w:color w:val="FFFFFF"/>
              </w:rPr>
              <w:t>Priority</w:t>
            </w:r>
          </w:p>
        </w:tc>
      </w:tr>
      <w:tr w:rsidR="00BA172A" w14:paraId="39285F3F" w14:textId="77777777">
        <w:tc>
          <w:tcPr>
            <w:tcW w:w="1200" w:type="dxa"/>
            <w:tcMar>
              <w:top w:w="80" w:type="dxa"/>
              <w:left w:w="100" w:type="dxa"/>
              <w:bottom w:w="80" w:type="dxa"/>
              <w:right w:w="100" w:type="dxa"/>
            </w:tcMar>
          </w:tcPr>
          <w:p w14:paraId="02CA487E" w14:textId="77777777" w:rsidR="00BA172A" w:rsidRDefault="0062423F">
            <w:r>
              <w:t>FR-7.1</w:t>
            </w:r>
          </w:p>
        </w:tc>
        <w:tc>
          <w:tcPr>
            <w:tcW w:w="6600" w:type="dxa"/>
            <w:tcMar>
              <w:top w:w="80" w:type="dxa"/>
              <w:left w:w="100" w:type="dxa"/>
              <w:bottom w:w="80" w:type="dxa"/>
              <w:right w:w="100" w:type="dxa"/>
            </w:tcMar>
          </w:tcPr>
          <w:p w14:paraId="254BAF77" w14:textId="77777777" w:rsidR="00BA172A" w:rsidRDefault="0062423F">
            <w:r>
              <w:t>Web dashboard (desktop browser) for PUCSL/CCC Administrators and CCC Provincial Representatives, separate from the mobile app.</w:t>
            </w:r>
          </w:p>
        </w:tc>
        <w:tc>
          <w:tcPr>
            <w:tcW w:w="1800" w:type="dxa"/>
            <w:tcMar>
              <w:top w:w="80" w:type="dxa"/>
              <w:left w:w="100" w:type="dxa"/>
              <w:bottom w:w="80" w:type="dxa"/>
              <w:right w:w="100" w:type="dxa"/>
            </w:tcMar>
          </w:tcPr>
          <w:p w14:paraId="639729B8" w14:textId="77777777" w:rsidR="00BA172A" w:rsidRDefault="0062423F">
            <w:r>
              <w:t>M</w:t>
            </w:r>
          </w:p>
        </w:tc>
      </w:tr>
      <w:tr w:rsidR="00BA172A" w14:paraId="2834AD5C" w14:textId="77777777">
        <w:tc>
          <w:tcPr>
            <w:tcW w:w="1200" w:type="dxa"/>
            <w:tcMar>
              <w:top w:w="80" w:type="dxa"/>
              <w:left w:w="100" w:type="dxa"/>
              <w:bottom w:w="80" w:type="dxa"/>
              <w:right w:w="100" w:type="dxa"/>
            </w:tcMar>
          </w:tcPr>
          <w:p w14:paraId="5CDAC0D6" w14:textId="77777777" w:rsidR="00BA172A" w:rsidRDefault="0062423F">
            <w:r>
              <w:t>FR-7.2</w:t>
            </w:r>
          </w:p>
        </w:tc>
        <w:tc>
          <w:tcPr>
            <w:tcW w:w="6600" w:type="dxa"/>
            <w:tcMar>
              <w:top w:w="80" w:type="dxa"/>
              <w:left w:w="100" w:type="dxa"/>
              <w:bottom w:w="80" w:type="dxa"/>
              <w:right w:w="100" w:type="dxa"/>
            </w:tcMar>
          </w:tcPr>
          <w:p w14:paraId="4F24C07C" w14:textId="77777777" w:rsidR="00BA172A" w:rsidRDefault="0062423F">
            <w:r>
              <w:t>Officer verification queue (Section 6.2).</w:t>
            </w:r>
          </w:p>
        </w:tc>
        <w:tc>
          <w:tcPr>
            <w:tcW w:w="1800" w:type="dxa"/>
            <w:tcMar>
              <w:top w:w="80" w:type="dxa"/>
              <w:left w:w="100" w:type="dxa"/>
              <w:bottom w:w="80" w:type="dxa"/>
              <w:right w:w="100" w:type="dxa"/>
            </w:tcMar>
          </w:tcPr>
          <w:p w14:paraId="4FF940B8" w14:textId="77777777" w:rsidR="00BA172A" w:rsidRDefault="0062423F">
            <w:r>
              <w:t>M</w:t>
            </w:r>
          </w:p>
        </w:tc>
      </w:tr>
      <w:tr w:rsidR="00BA172A" w14:paraId="35D744F7" w14:textId="77777777">
        <w:tc>
          <w:tcPr>
            <w:tcW w:w="1200" w:type="dxa"/>
            <w:tcMar>
              <w:top w:w="80" w:type="dxa"/>
              <w:left w:w="100" w:type="dxa"/>
              <w:bottom w:w="80" w:type="dxa"/>
              <w:right w:w="100" w:type="dxa"/>
            </w:tcMar>
          </w:tcPr>
          <w:p w14:paraId="07EB6616" w14:textId="77777777" w:rsidR="00BA172A" w:rsidRDefault="0062423F">
            <w:r>
              <w:t>FR-7.3</w:t>
            </w:r>
          </w:p>
        </w:tc>
        <w:tc>
          <w:tcPr>
            <w:tcW w:w="6600" w:type="dxa"/>
            <w:tcMar>
              <w:top w:w="80" w:type="dxa"/>
              <w:left w:w="100" w:type="dxa"/>
              <w:bottom w:w="80" w:type="dxa"/>
              <w:right w:w="100" w:type="dxa"/>
            </w:tcMar>
          </w:tcPr>
          <w:p w14:paraId="6CB80E4A" w14:textId="77777777" w:rsidR="00BA172A" w:rsidRDefault="0062423F">
            <w:r>
              <w:t xml:space="preserve">A single-sign-on link into the </w:t>
            </w:r>
            <w:proofErr w:type="spellStart"/>
            <w:r>
              <w:t>Decidim</w:t>
            </w:r>
            <w:proofErr w:type="spellEnd"/>
            <w:r>
              <w:t xml:space="preserve"> admin interface (Section 6.4) for staff who hold both roles, so Administrators are not juggling two unrelated logins day-to-day even though the underlying systems are separate.</w:t>
            </w:r>
          </w:p>
        </w:tc>
        <w:tc>
          <w:tcPr>
            <w:tcW w:w="1800" w:type="dxa"/>
            <w:tcMar>
              <w:top w:w="80" w:type="dxa"/>
              <w:left w:w="100" w:type="dxa"/>
              <w:bottom w:w="80" w:type="dxa"/>
              <w:right w:w="100" w:type="dxa"/>
            </w:tcMar>
          </w:tcPr>
          <w:p w14:paraId="6C0924D7" w14:textId="77777777" w:rsidR="00BA172A" w:rsidRDefault="0062423F">
            <w:r>
              <w:t>S</w:t>
            </w:r>
          </w:p>
        </w:tc>
      </w:tr>
      <w:tr w:rsidR="00BA172A" w14:paraId="47E7423C" w14:textId="77777777">
        <w:tc>
          <w:tcPr>
            <w:tcW w:w="1200" w:type="dxa"/>
            <w:tcMar>
              <w:top w:w="80" w:type="dxa"/>
              <w:left w:w="100" w:type="dxa"/>
              <w:bottom w:w="80" w:type="dxa"/>
              <w:right w:w="100" w:type="dxa"/>
            </w:tcMar>
          </w:tcPr>
          <w:p w14:paraId="1E7D911F" w14:textId="77777777" w:rsidR="00BA172A" w:rsidRDefault="0062423F">
            <w:r>
              <w:t>FR-7.4</w:t>
            </w:r>
          </w:p>
        </w:tc>
        <w:tc>
          <w:tcPr>
            <w:tcW w:w="6600" w:type="dxa"/>
            <w:tcMar>
              <w:top w:w="80" w:type="dxa"/>
              <w:left w:w="100" w:type="dxa"/>
              <w:bottom w:w="80" w:type="dxa"/>
              <w:right w:w="100" w:type="dxa"/>
            </w:tcMar>
          </w:tcPr>
          <w:p w14:paraId="5235207C" w14:textId="77777777" w:rsidR="00BA172A" w:rsidRDefault="0062423F">
            <w:r>
              <w:t>Chat moderation view across all 25 districts, with flagged-message queue.</w:t>
            </w:r>
          </w:p>
        </w:tc>
        <w:tc>
          <w:tcPr>
            <w:tcW w:w="1800" w:type="dxa"/>
            <w:tcMar>
              <w:top w:w="80" w:type="dxa"/>
              <w:left w:w="100" w:type="dxa"/>
              <w:bottom w:w="80" w:type="dxa"/>
              <w:right w:w="100" w:type="dxa"/>
            </w:tcMar>
          </w:tcPr>
          <w:p w14:paraId="5B2C2729" w14:textId="77777777" w:rsidR="00BA172A" w:rsidRDefault="0062423F">
            <w:r>
              <w:t>M</w:t>
            </w:r>
          </w:p>
        </w:tc>
      </w:tr>
      <w:tr w:rsidR="00BA172A" w14:paraId="02CB1ED9" w14:textId="77777777">
        <w:tc>
          <w:tcPr>
            <w:tcW w:w="1200" w:type="dxa"/>
            <w:tcMar>
              <w:top w:w="80" w:type="dxa"/>
              <w:left w:w="100" w:type="dxa"/>
              <w:bottom w:w="80" w:type="dxa"/>
              <w:right w:w="100" w:type="dxa"/>
            </w:tcMar>
          </w:tcPr>
          <w:p w14:paraId="0DE4D8AF" w14:textId="77777777" w:rsidR="00BA172A" w:rsidRDefault="0062423F">
            <w:r>
              <w:t>FR-7.5</w:t>
            </w:r>
          </w:p>
        </w:tc>
        <w:tc>
          <w:tcPr>
            <w:tcW w:w="6600" w:type="dxa"/>
            <w:tcMar>
              <w:top w:w="80" w:type="dxa"/>
              <w:left w:w="100" w:type="dxa"/>
              <w:bottom w:w="80" w:type="dxa"/>
              <w:right w:w="100" w:type="dxa"/>
            </w:tcMar>
          </w:tcPr>
          <w:p w14:paraId="1F595FBB" w14:textId="77777777" w:rsidR="00BA172A" w:rsidRDefault="0062423F">
            <w:r>
              <w:t>Announcement composer and scheduler.</w:t>
            </w:r>
          </w:p>
        </w:tc>
        <w:tc>
          <w:tcPr>
            <w:tcW w:w="1800" w:type="dxa"/>
            <w:tcMar>
              <w:top w:w="80" w:type="dxa"/>
              <w:left w:w="100" w:type="dxa"/>
              <w:bottom w:w="80" w:type="dxa"/>
              <w:right w:w="100" w:type="dxa"/>
            </w:tcMar>
          </w:tcPr>
          <w:p w14:paraId="42BA5E94" w14:textId="77777777" w:rsidR="00BA172A" w:rsidRDefault="0062423F">
            <w:r>
              <w:t>M</w:t>
            </w:r>
          </w:p>
        </w:tc>
      </w:tr>
      <w:tr w:rsidR="00BA172A" w14:paraId="1A1AA3D9" w14:textId="77777777">
        <w:tc>
          <w:tcPr>
            <w:tcW w:w="1200" w:type="dxa"/>
            <w:tcMar>
              <w:top w:w="80" w:type="dxa"/>
              <w:left w:w="100" w:type="dxa"/>
              <w:bottom w:w="80" w:type="dxa"/>
              <w:right w:w="100" w:type="dxa"/>
            </w:tcMar>
          </w:tcPr>
          <w:p w14:paraId="456B1E75" w14:textId="77777777" w:rsidR="00BA172A" w:rsidRDefault="0062423F">
            <w:r>
              <w:t>FR-7.6</w:t>
            </w:r>
          </w:p>
        </w:tc>
        <w:tc>
          <w:tcPr>
            <w:tcW w:w="6600" w:type="dxa"/>
            <w:tcMar>
              <w:top w:w="80" w:type="dxa"/>
              <w:left w:w="100" w:type="dxa"/>
              <w:bottom w:w="80" w:type="dxa"/>
              <w:right w:w="100" w:type="dxa"/>
            </w:tcMar>
          </w:tcPr>
          <w:p w14:paraId="397C4E1E" w14:textId="77777777" w:rsidR="00BA172A" w:rsidRDefault="0062423F">
            <w:r>
              <w:t>Basic usage dashboard: registered users by district/role, submissions per district over time, verification queue backlog.</w:t>
            </w:r>
          </w:p>
        </w:tc>
        <w:tc>
          <w:tcPr>
            <w:tcW w:w="1800" w:type="dxa"/>
            <w:tcMar>
              <w:top w:w="80" w:type="dxa"/>
              <w:left w:w="100" w:type="dxa"/>
              <w:bottom w:w="80" w:type="dxa"/>
              <w:right w:w="100" w:type="dxa"/>
            </w:tcMar>
          </w:tcPr>
          <w:p w14:paraId="70CD96AF" w14:textId="77777777" w:rsidR="00BA172A" w:rsidRDefault="0062423F">
            <w:r>
              <w:t>S</w:t>
            </w:r>
          </w:p>
        </w:tc>
      </w:tr>
      <w:tr w:rsidR="00BA172A" w14:paraId="54A1F149" w14:textId="77777777">
        <w:tc>
          <w:tcPr>
            <w:tcW w:w="1200" w:type="dxa"/>
            <w:tcMar>
              <w:top w:w="80" w:type="dxa"/>
              <w:left w:w="100" w:type="dxa"/>
              <w:bottom w:w="80" w:type="dxa"/>
              <w:right w:w="100" w:type="dxa"/>
            </w:tcMar>
          </w:tcPr>
          <w:p w14:paraId="0B0C8172" w14:textId="77777777" w:rsidR="00BA172A" w:rsidRDefault="0062423F">
            <w:r>
              <w:t>FR-7.7</w:t>
            </w:r>
          </w:p>
        </w:tc>
        <w:tc>
          <w:tcPr>
            <w:tcW w:w="6600" w:type="dxa"/>
            <w:tcMar>
              <w:top w:w="80" w:type="dxa"/>
              <w:left w:w="100" w:type="dxa"/>
              <w:bottom w:w="80" w:type="dxa"/>
              <w:right w:w="100" w:type="dxa"/>
            </w:tcMar>
          </w:tcPr>
          <w:p w14:paraId="79CE9C12" w14:textId="77777777" w:rsidR="00BA172A" w:rsidRDefault="0062423F">
            <w:r>
              <w:t>Role-based access: CCC Provincial Representatives see only their own province's data; PUCSL Administrators see all data nationally.</w:t>
            </w:r>
          </w:p>
        </w:tc>
        <w:tc>
          <w:tcPr>
            <w:tcW w:w="1800" w:type="dxa"/>
            <w:tcMar>
              <w:top w:w="80" w:type="dxa"/>
              <w:left w:w="100" w:type="dxa"/>
              <w:bottom w:w="80" w:type="dxa"/>
              <w:right w:w="100" w:type="dxa"/>
            </w:tcMar>
          </w:tcPr>
          <w:p w14:paraId="06465E72" w14:textId="77777777" w:rsidR="00BA172A" w:rsidRDefault="0062423F">
            <w:r>
              <w:t>M</w:t>
            </w:r>
          </w:p>
        </w:tc>
      </w:tr>
    </w:tbl>
    <w:p w14:paraId="63B26E5C" w14:textId="77777777" w:rsidR="00BA172A" w:rsidRDefault="0062423F">
      <w:pPr>
        <w:pStyle w:val="Heading2"/>
        <w:spacing w:before="300" w:after="150"/>
      </w:pPr>
      <w:r>
        <w:lastRenderedPageBreak/>
        <w:t>6.8 Notifications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6600"/>
        <w:gridCol w:w="1800"/>
      </w:tblGrid>
      <w:tr w:rsidR="00BA172A" w14:paraId="7275EB29" w14:textId="77777777">
        <w:trPr>
          <w:tblHeader/>
        </w:trPr>
        <w:tc>
          <w:tcPr>
            <w:tcW w:w="1200" w:type="dxa"/>
            <w:shd w:val="clear" w:color="auto" w:fill="1F3864"/>
            <w:tcMar>
              <w:top w:w="80" w:type="dxa"/>
              <w:left w:w="100" w:type="dxa"/>
              <w:bottom w:w="80" w:type="dxa"/>
              <w:right w:w="100" w:type="dxa"/>
            </w:tcMar>
          </w:tcPr>
          <w:p w14:paraId="4F40AE64" w14:textId="77777777" w:rsidR="00BA172A" w:rsidRDefault="0062423F">
            <w:r>
              <w:rPr>
                <w:b/>
                <w:bCs/>
                <w:color w:val="FFFFFF"/>
              </w:rPr>
              <w:t>ID</w:t>
            </w:r>
          </w:p>
        </w:tc>
        <w:tc>
          <w:tcPr>
            <w:tcW w:w="6600" w:type="dxa"/>
            <w:shd w:val="clear" w:color="auto" w:fill="1F3864"/>
            <w:tcMar>
              <w:top w:w="80" w:type="dxa"/>
              <w:left w:w="100" w:type="dxa"/>
              <w:bottom w:w="80" w:type="dxa"/>
              <w:right w:w="100" w:type="dxa"/>
            </w:tcMar>
          </w:tcPr>
          <w:p w14:paraId="7F6F0C8A" w14:textId="77777777" w:rsidR="00BA172A" w:rsidRDefault="0062423F">
            <w:r>
              <w:rPr>
                <w:b/>
                <w:bCs/>
                <w:color w:val="FFFFFF"/>
              </w:rPr>
              <w:t>Requirement</w:t>
            </w:r>
          </w:p>
        </w:tc>
        <w:tc>
          <w:tcPr>
            <w:tcW w:w="1800" w:type="dxa"/>
            <w:shd w:val="clear" w:color="auto" w:fill="1F3864"/>
            <w:tcMar>
              <w:top w:w="80" w:type="dxa"/>
              <w:left w:w="100" w:type="dxa"/>
              <w:bottom w:w="80" w:type="dxa"/>
              <w:right w:w="100" w:type="dxa"/>
            </w:tcMar>
          </w:tcPr>
          <w:p w14:paraId="6240FEA5" w14:textId="77777777" w:rsidR="00BA172A" w:rsidRDefault="0062423F">
            <w:r>
              <w:rPr>
                <w:b/>
                <w:bCs/>
                <w:color w:val="FFFFFF"/>
              </w:rPr>
              <w:t>Priority</w:t>
            </w:r>
          </w:p>
        </w:tc>
      </w:tr>
      <w:tr w:rsidR="00BA172A" w14:paraId="387A945E" w14:textId="77777777">
        <w:tc>
          <w:tcPr>
            <w:tcW w:w="1200" w:type="dxa"/>
            <w:tcMar>
              <w:top w:w="80" w:type="dxa"/>
              <w:left w:w="100" w:type="dxa"/>
              <w:bottom w:w="80" w:type="dxa"/>
              <w:right w:w="100" w:type="dxa"/>
            </w:tcMar>
          </w:tcPr>
          <w:p w14:paraId="30CB8153" w14:textId="77777777" w:rsidR="00BA172A" w:rsidRDefault="0062423F">
            <w:r>
              <w:t>FR-8.1</w:t>
            </w:r>
          </w:p>
        </w:tc>
        <w:tc>
          <w:tcPr>
            <w:tcW w:w="6600" w:type="dxa"/>
            <w:tcMar>
              <w:top w:w="80" w:type="dxa"/>
              <w:left w:w="100" w:type="dxa"/>
              <w:bottom w:w="80" w:type="dxa"/>
              <w:right w:w="100" w:type="dxa"/>
            </w:tcMar>
          </w:tcPr>
          <w:p w14:paraId="0A2D29B1" w14:textId="77777777" w:rsidR="00BA172A" w:rsidRDefault="0062423F">
            <w:r>
              <w:t xml:space="preserve">Push notification </w:t>
            </w:r>
            <w:proofErr w:type="gramStart"/>
            <w:r>
              <w:t>on:</w:t>
            </w:r>
            <w:proofErr w:type="gramEnd"/>
            <w:r>
              <w:t xml:space="preserve"> new message in the user's district chat (configurable on/off), new announcement, status change on the user's own submission, officer verification result.</w:t>
            </w:r>
          </w:p>
        </w:tc>
        <w:tc>
          <w:tcPr>
            <w:tcW w:w="1800" w:type="dxa"/>
            <w:tcMar>
              <w:top w:w="80" w:type="dxa"/>
              <w:left w:w="100" w:type="dxa"/>
              <w:bottom w:w="80" w:type="dxa"/>
              <w:right w:w="100" w:type="dxa"/>
            </w:tcMar>
          </w:tcPr>
          <w:p w14:paraId="01A52B4B" w14:textId="77777777" w:rsidR="00BA172A" w:rsidRDefault="0062423F">
            <w:r>
              <w:t>M</w:t>
            </w:r>
          </w:p>
        </w:tc>
      </w:tr>
      <w:tr w:rsidR="00BA172A" w14:paraId="3AE085E2" w14:textId="77777777">
        <w:tc>
          <w:tcPr>
            <w:tcW w:w="1200" w:type="dxa"/>
            <w:tcMar>
              <w:top w:w="80" w:type="dxa"/>
              <w:left w:w="100" w:type="dxa"/>
              <w:bottom w:w="80" w:type="dxa"/>
              <w:right w:w="100" w:type="dxa"/>
            </w:tcMar>
          </w:tcPr>
          <w:p w14:paraId="519AB5DC" w14:textId="77777777" w:rsidR="00BA172A" w:rsidRDefault="0062423F">
            <w:r>
              <w:t>FR-8.2</w:t>
            </w:r>
          </w:p>
        </w:tc>
        <w:tc>
          <w:tcPr>
            <w:tcW w:w="6600" w:type="dxa"/>
            <w:tcMar>
              <w:top w:w="80" w:type="dxa"/>
              <w:left w:w="100" w:type="dxa"/>
              <w:bottom w:w="80" w:type="dxa"/>
              <w:right w:w="100" w:type="dxa"/>
            </w:tcMar>
          </w:tcPr>
          <w:p w14:paraId="373FAAD0" w14:textId="77777777" w:rsidR="00BA172A" w:rsidRDefault="0062423F">
            <w:r>
              <w:t xml:space="preserve">Users can mute chat notifications </w:t>
            </w:r>
            <w:proofErr w:type="gramStart"/>
            <w:r>
              <w:t>per-district</w:t>
            </w:r>
            <w:proofErr w:type="gramEnd"/>
            <w:r>
              <w:t xml:space="preserve"> without leaving the chat.</w:t>
            </w:r>
          </w:p>
        </w:tc>
        <w:tc>
          <w:tcPr>
            <w:tcW w:w="1800" w:type="dxa"/>
            <w:tcMar>
              <w:top w:w="80" w:type="dxa"/>
              <w:left w:w="100" w:type="dxa"/>
              <w:bottom w:w="80" w:type="dxa"/>
              <w:right w:w="100" w:type="dxa"/>
            </w:tcMar>
          </w:tcPr>
          <w:p w14:paraId="2088CB00" w14:textId="77777777" w:rsidR="00BA172A" w:rsidRDefault="0062423F">
            <w:r>
              <w:t>S</w:t>
            </w:r>
          </w:p>
        </w:tc>
      </w:tr>
      <w:tr w:rsidR="00BA172A" w14:paraId="309ABEDF" w14:textId="77777777">
        <w:tc>
          <w:tcPr>
            <w:tcW w:w="1200" w:type="dxa"/>
            <w:tcMar>
              <w:top w:w="80" w:type="dxa"/>
              <w:left w:w="100" w:type="dxa"/>
              <w:bottom w:w="80" w:type="dxa"/>
              <w:right w:w="100" w:type="dxa"/>
            </w:tcMar>
          </w:tcPr>
          <w:p w14:paraId="527D027F" w14:textId="77777777" w:rsidR="00BA172A" w:rsidRDefault="0062423F">
            <w:r>
              <w:t>FR-8.3</w:t>
            </w:r>
          </w:p>
        </w:tc>
        <w:tc>
          <w:tcPr>
            <w:tcW w:w="6600" w:type="dxa"/>
            <w:tcMar>
              <w:top w:w="80" w:type="dxa"/>
              <w:left w:w="100" w:type="dxa"/>
              <w:bottom w:w="80" w:type="dxa"/>
              <w:right w:w="100" w:type="dxa"/>
            </w:tcMar>
          </w:tcPr>
          <w:p w14:paraId="20D5A259" w14:textId="77777777" w:rsidR="00BA172A" w:rsidRDefault="0062423F">
            <w:r>
              <w:t>SMS fallback notification for critical announcements (e.g. safety/emergency), for users who have disabled push or are offline for an extended period.</w:t>
            </w:r>
          </w:p>
        </w:tc>
        <w:tc>
          <w:tcPr>
            <w:tcW w:w="1800" w:type="dxa"/>
            <w:tcMar>
              <w:top w:w="80" w:type="dxa"/>
              <w:left w:w="100" w:type="dxa"/>
              <w:bottom w:w="80" w:type="dxa"/>
              <w:right w:w="100" w:type="dxa"/>
            </w:tcMar>
          </w:tcPr>
          <w:p w14:paraId="3EC1EC80" w14:textId="77777777" w:rsidR="00BA172A" w:rsidRDefault="0062423F">
            <w:r>
              <w:t>C</w:t>
            </w:r>
          </w:p>
        </w:tc>
      </w:tr>
    </w:tbl>
    <w:p w14:paraId="29892A80" w14:textId="77777777" w:rsidR="00BA172A" w:rsidRDefault="0062423F">
      <w:pPr>
        <w:pStyle w:val="Heading1"/>
        <w:spacing w:before="400" w:after="200"/>
      </w:pPr>
      <w:r>
        <w:t>7. Non-Functional Requirements</w:t>
      </w:r>
    </w:p>
    <w:p w14:paraId="0E3030CB" w14:textId="77777777" w:rsidR="00BA172A" w:rsidRDefault="0062423F">
      <w:pPr>
        <w:pStyle w:val="Heading2"/>
        <w:spacing w:before="300" w:after="150"/>
      </w:pPr>
      <w:r>
        <w:t>7.1 Language</w:t>
      </w:r>
    </w:p>
    <w:p w14:paraId="69CC97C3" w14:textId="77777777" w:rsidR="00BA172A" w:rsidRDefault="0062423F">
      <w:pPr>
        <w:spacing w:after="160"/>
      </w:pPr>
      <w:r>
        <w:t>The app must be fully usable in Sinhala, Tamil, and English — not just the awareness content but every button, form label, and system message. Language is selected at onboarding and changeable later. Content authored by PUCSL Admin (announcements, category labels) must support entry in all three languages; if a translation is missing, the app falls back to English rather than showing a blank field.</w:t>
      </w:r>
    </w:p>
    <w:p w14:paraId="68E700A2" w14:textId="77777777" w:rsidR="00BA172A" w:rsidRDefault="0062423F">
      <w:pPr>
        <w:pStyle w:val="Heading2"/>
        <w:spacing w:before="300" w:after="150"/>
      </w:pPr>
      <w:r>
        <w:t>7.2 Usability</w:t>
      </w:r>
    </w:p>
    <w:p w14:paraId="01103D2B" w14:textId="77777777" w:rsidR="00BA172A" w:rsidRDefault="0062423F">
      <w:pPr>
        <w:pStyle w:val="ListParagraph"/>
        <w:numPr>
          <w:ilvl w:val="0"/>
          <w:numId w:val="2"/>
        </w:numPr>
        <w:spacing w:after="80"/>
      </w:pPr>
      <w:r>
        <w:t>Interface must be operable by a first-time smartphone user without training — large tap targets, minimal steps to register and submit an issue (target: under 2 minutes for first submission), icon + text labelling (not icon-only).</w:t>
      </w:r>
    </w:p>
    <w:p w14:paraId="670746D4" w14:textId="77777777" w:rsidR="00BA172A" w:rsidRDefault="0062423F">
      <w:pPr>
        <w:pStyle w:val="ListParagraph"/>
        <w:numPr>
          <w:ilvl w:val="0"/>
          <w:numId w:val="2"/>
        </w:numPr>
        <w:spacing w:after="80"/>
      </w:pPr>
      <w:r>
        <w:t>Registration and core flows (chat, submit issue, view feed) must not require reading instructions to complete.</w:t>
      </w:r>
    </w:p>
    <w:p w14:paraId="1D35134D" w14:textId="77777777" w:rsidR="00BA172A" w:rsidRDefault="0062423F">
      <w:pPr>
        <w:pStyle w:val="ListParagraph"/>
        <w:numPr>
          <w:ilvl w:val="0"/>
          <w:numId w:val="2"/>
        </w:numPr>
        <w:spacing w:after="80"/>
      </w:pPr>
      <w:r>
        <w:t>Text size adjustable / respects device accessibility settings.</w:t>
      </w:r>
    </w:p>
    <w:p w14:paraId="18323F93" w14:textId="77777777" w:rsidR="00BA172A" w:rsidRDefault="0062423F">
      <w:pPr>
        <w:pStyle w:val="Heading2"/>
        <w:spacing w:before="300" w:after="150"/>
      </w:pPr>
      <w:r>
        <w:t>7.3 Performance, Connectivity, and Device Compatibility</w:t>
      </w:r>
    </w:p>
    <w:p w14:paraId="5ABDB2A2" w14:textId="77777777" w:rsidR="00BA172A" w:rsidRDefault="0062423F">
      <w:pPr>
        <w:spacing w:after="160"/>
      </w:pPr>
      <w:r>
        <w:t xml:space="preserve">PUCSL will mandate installation of the app for all 1,739 RCN Officers as part of the RCN's operating requirements (Section </w:t>
      </w:r>
      <w:proofErr w:type="gramStart"/>
      <w:r>
        <w:t>11) —</w:t>
      </w:r>
      <w:proofErr w:type="gramEnd"/>
      <w:r>
        <w:t xml:space="preserve"> unlike a typical consumer app, adoption on this side is guaranteed by directive, not earned. This raises the bar on device compatibility rather than lowering it: officers cannot opt out because the app doesn't run well on the phone they were issued or already own, so the app must work acceptably on the low-cost, entry-level Android devices actually in use across rural districts, not just flagship phones.</w:t>
      </w:r>
    </w:p>
    <w:p w14:paraId="3A7ACE96" w14:textId="77777777" w:rsidR="00BA172A" w:rsidRDefault="0062423F">
      <w:pPr>
        <w:pStyle w:val="ListParagraph"/>
        <w:numPr>
          <w:ilvl w:val="0"/>
          <w:numId w:val="2"/>
        </w:numPr>
        <w:spacing w:after="80"/>
      </w:pPr>
      <w:r>
        <w:t>Minimum supported OS: Android 8.0 (API level 26) or later, covering entry-level devices still in common use; iOS 13 or later for the parallel iOS build.</w:t>
      </w:r>
    </w:p>
    <w:p w14:paraId="14543340" w14:textId="77777777" w:rsidR="00BA172A" w:rsidRDefault="0062423F">
      <w:pPr>
        <w:pStyle w:val="ListParagraph"/>
        <w:numPr>
          <w:ilvl w:val="0"/>
          <w:numId w:val="2"/>
        </w:numPr>
        <w:spacing w:after="80"/>
      </w:pPr>
      <w:r>
        <w:t>Must run acceptably on 1–2GB RAM devices with entry-level processors — tested against at least one genuinely low-end reference device during UAT (Section 6.2 signoff), not just mid-range test hardware.</w:t>
      </w:r>
    </w:p>
    <w:p w14:paraId="7D3EE128" w14:textId="77777777" w:rsidR="00BA172A" w:rsidRDefault="0062423F">
      <w:pPr>
        <w:pStyle w:val="ListParagraph"/>
        <w:numPr>
          <w:ilvl w:val="0"/>
          <w:numId w:val="2"/>
        </w:numPr>
        <w:spacing w:after="80"/>
      </w:pPr>
      <w:r>
        <w:t>Installed app size kept as small as practicable (indicative target: under 40MB initial download) given limited storage on entry-level devices and the cost/time of downloading on mobile data.</w:t>
      </w:r>
    </w:p>
    <w:p w14:paraId="7050C399" w14:textId="77777777" w:rsidR="00BA172A" w:rsidRDefault="0062423F">
      <w:pPr>
        <w:pStyle w:val="ListParagraph"/>
        <w:numPr>
          <w:ilvl w:val="0"/>
          <w:numId w:val="2"/>
        </w:numPr>
        <w:spacing w:after="80"/>
      </w:pPr>
      <w:r>
        <w:t>Usable on 3G/weak 4G connections common in rural districts; the app should remain functional, if degraded, at low bandwidth rather than failing outright.</w:t>
      </w:r>
    </w:p>
    <w:p w14:paraId="656CBF63" w14:textId="77777777" w:rsidR="00BA172A" w:rsidRDefault="0062423F">
      <w:pPr>
        <w:pStyle w:val="ListParagraph"/>
        <w:numPr>
          <w:ilvl w:val="0"/>
          <w:numId w:val="2"/>
        </w:numPr>
        <w:spacing w:after="80"/>
      </w:pPr>
      <w:r>
        <w:lastRenderedPageBreak/>
        <w:t>Chat and feed content is cached locally so previously loaded content is viewable offline; new messages/submissions queue and send automatically when connectivity resumes.</w:t>
      </w:r>
    </w:p>
    <w:p w14:paraId="17F72E15" w14:textId="77777777" w:rsidR="00BA172A" w:rsidRDefault="0062423F">
      <w:pPr>
        <w:pStyle w:val="ListParagraph"/>
        <w:numPr>
          <w:ilvl w:val="0"/>
          <w:numId w:val="2"/>
        </w:numPr>
        <w:spacing w:after="80"/>
      </w:pPr>
      <w:r>
        <w:t xml:space="preserve">Images are compressed client-side before </w:t>
      </w:r>
      <w:proofErr w:type="gramStart"/>
      <w:r>
        <w:t>upload</w:t>
      </w:r>
      <w:proofErr w:type="gramEnd"/>
      <w:r>
        <w:t xml:space="preserve"> to control data usage for users on limited mobile data plans.</w:t>
      </w:r>
    </w:p>
    <w:p w14:paraId="00AF8B70" w14:textId="77777777" w:rsidR="00BA172A" w:rsidRDefault="0062423F">
      <w:pPr>
        <w:pStyle w:val="ListParagraph"/>
        <w:numPr>
          <w:ilvl w:val="0"/>
          <w:numId w:val="2"/>
        </w:numPr>
        <w:spacing w:after="80"/>
      </w:pPr>
      <w:r>
        <w:t>Battery and background-data usage kept minimal — avoid continuous background sync patterns that drain battery or burn mobile data on constrained devices.</w:t>
      </w:r>
    </w:p>
    <w:p w14:paraId="6984F6D1" w14:textId="77777777" w:rsidR="00BA172A" w:rsidRDefault="0062423F">
      <w:pPr>
        <w:spacing w:after="160"/>
      </w:pPr>
      <w:r>
        <w:rPr>
          <w:i/>
          <w:iCs/>
          <w:color w:val="666666"/>
        </w:rPr>
        <w:t>This requirement should be written into the tender itself as an evaluation/acceptance criterion — e.g. requiring the vendor to demonstrate the app on a specific low-end reference device (not just an emulator) before Phase 1 sign-off — given that guaranteed installation means there is no fallback if a meaningful share of officers simply can't run it well.</w:t>
      </w:r>
    </w:p>
    <w:p w14:paraId="2CFD936F" w14:textId="77777777" w:rsidR="00BA172A" w:rsidRDefault="0062423F">
      <w:pPr>
        <w:pStyle w:val="Heading2"/>
        <w:spacing w:before="300" w:after="150"/>
      </w:pPr>
      <w:r>
        <w:t>7.4 Availability</w:t>
      </w:r>
    </w:p>
    <w:p w14:paraId="170DD0A9" w14:textId="77777777" w:rsidR="00BA172A" w:rsidRDefault="0062423F">
      <w:pPr>
        <w:pStyle w:val="ListParagraph"/>
        <w:numPr>
          <w:ilvl w:val="0"/>
          <w:numId w:val="2"/>
        </w:numPr>
        <w:spacing w:after="80"/>
      </w:pPr>
      <w:r>
        <w:t>Target 99% uptime for backend services during business hours; scheduled maintenance windows communicated in-app in advance.</w:t>
      </w:r>
    </w:p>
    <w:p w14:paraId="080A93E0" w14:textId="77777777" w:rsidR="00BA172A" w:rsidRDefault="0062423F">
      <w:pPr>
        <w:pStyle w:val="Heading2"/>
        <w:spacing w:before="300" w:after="150"/>
      </w:pPr>
      <w:r>
        <w:t>7.5 Security</w:t>
      </w:r>
    </w:p>
    <w:p w14:paraId="18D7BFDC" w14:textId="77777777" w:rsidR="00BA172A" w:rsidRDefault="0062423F">
      <w:pPr>
        <w:pStyle w:val="ListParagraph"/>
        <w:numPr>
          <w:ilvl w:val="0"/>
          <w:numId w:val="2"/>
        </w:numPr>
        <w:spacing w:after="80"/>
      </w:pPr>
      <w:r>
        <w:t>OTP-based phone authentication; session tokens expire and refresh securely; no passwords stored in Phase 1.</w:t>
      </w:r>
    </w:p>
    <w:p w14:paraId="27E81957" w14:textId="77777777" w:rsidR="00BA172A" w:rsidRDefault="0062423F">
      <w:pPr>
        <w:pStyle w:val="ListParagraph"/>
        <w:numPr>
          <w:ilvl w:val="0"/>
          <w:numId w:val="2"/>
        </w:numPr>
        <w:spacing w:after="80"/>
      </w:pPr>
      <w:r>
        <w:t>All admin actions (verification, moderation, status changes) are logged with actor, timestamp, and action for audit purposes.</w:t>
      </w:r>
    </w:p>
    <w:p w14:paraId="0E20DDD9" w14:textId="77777777" w:rsidR="00BA172A" w:rsidRDefault="0062423F">
      <w:pPr>
        <w:pStyle w:val="ListParagraph"/>
        <w:numPr>
          <w:ilvl w:val="0"/>
          <w:numId w:val="2"/>
        </w:numPr>
        <w:spacing w:after="80"/>
      </w:pPr>
      <w:r>
        <w:t>Data in transit encrypted (TLS); data at rest encrypted at the database level.</w:t>
      </w:r>
    </w:p>
    <w:p w14:paraId="1DEB8D00" w14:textId="77777777" w:rsidR="00BA172A" w:rsidRDefault="0062423F">
      <w:pPr>
        <w:pStyle w:val="Heading2"/>
        <w:spacing w:before="300" w:after="150"/>
      </w:pPr>
      <w:r>
        <w:t>7.6 Scalability</w:t>
      </w:r>
    </w:p>
    <w:p w14:paraId="708CF132" w14:textId="77777777" w:rsidR="00BA172A" w:rsidRDefault="0062423F">
      <w:pPr>
        <w:pStyle w:val="ListParagraph"/>
        <w:numPr>
          <w:ilvl w:val="0"/>
          <w:numId w:val="2"/>
        </w:numPr>
        <w:spacing w:after="80"/>
      </w:pPr>
      <w:r>
        <w:t xml:space="preserve">Backend must support at minimum 1,739 officer accounts plus an initial target of 25,000 consumer/SME accounts (1,000 per district average) without </w:t>
      </w:r>
      <w:proofErr w:type="gramStart"/>
      <w:r>
        <w:t>redesign</w:t>
      </w:r>
      <w:proofErr w:type="gramEnd"/>
      <w:r>
        <w:t>, with a clear path to scale further.</w:t>
      </w:r>
    </w:p>
    <w:p w14:paraId="6A0DEDD8" w14:textId="77777777" w:rsidR="00BA172A" w:rsidRDefault="0062423F">
      <w:pPr>
        <w:pStyle w:val="Heading1"/>
        <w:spacing w:before="400" w:after="200"/>
      </w:pPr>
      <w:r>
        <w:t>8. Data Requirements and Privacy</w:t>
      </w:r>
    </w:p>
    <w:p w14:paraId="336A59DA" w14:textId="77777777" w:rsidR="00BA172A" w:rsidRDefault="0062423F">
      <w:pPr>
        <w:spacing w:after="160"/>
      </w:pPr>
      <w:r>
        <w:t>This application will hold personal data (phone numbers, names, district, submitted issue content, chat messages) for members of the public and government officers. As a government regulator's application, PUCSL should be able to state clearly what is collected, why, and for how long.</w:t>
      </w:r>
    </w:p>
    <w:p w14:paraId="1205C6A2" w14:textId="77777777" w:rsidR="00BA172A" w:rsidRDefault="0062423F">
      <w:pPr>
        <w:pStyle w:val="ListParagraph"/>
        <w:numPr>
          <w:ilvl w:val="0"/>
          <w:numId w:val="2"/>
        </w:numPr>
        <w:spacing w:after="80"/>
      </w:pPr>
      <w:r>
        <w:t>Data collected: phone number, display name, optional photo, district, role/designation (if officer), submitted issues/suggestions and their content, chat messages, device push-notification token.</w:t>
      </w:r>
    </w:p>
    <w:p w14:paraId="02A1DE71" w14:textId="77777777" w:rsidR="00BA172A" w:rsidRDefault="0062423F">
      <w:pPr>
        <w:pStyle w:val="ListParagraph"/>
        <w:numPr>
          <w:ilvl w:val="0"/>
          <w:numId w:val="2"/>
        </w:numPr>
        <w:spacing w:after="80"/>
      </w:pPr>
      <w:r>
        <w:t>Purpose: enabling registration/verification, district-based communication, and feeding PUCSL's regulatory-tool development pipeline (Section 9).</w:t>
      </w:r>
    </w:p>
    <w:p w14:paraId="16DF4143" w14:textId="77777777" w:rsidR="00BA172A" w:rsidRDefault="0062423F">
      <w:pPr>
        <w:pStyle w:val="ListParagraph"/>
        <w:numPr>
          <w:ilvl w:val="0"/>
          <w:numId w:val="2"/>
        </w:numPr>
        <w:spacing w:after="80"/>
      </w:pPr>
      <w:r>
        <w:t xml:space="preserve">Submitted issue data may be used, in de-identified/aggregated form, in Commission reports and public awareness material; </w:t>
      </w:r>
      <w:proofErr w:type="gramStart"/>
      <w:r>
        <w:t>personally</w:t>
      </w:r>
      <w:proofErr w:type="gramEnd"/>
      <w:r>
        <w:t xml:space="preserve"> identifying details are not published without consent.</w:t>
      </w:r>
    </w:p>
    <w:p w14:paraId="0DD76144" w14:textId="77777777" w:rsidR="00BA172A" w:rsidRDefault="0062423F">
      <w:pPr>
        <w:pStyle w:val="ListParagraph"/>
        <w:numPr>
          <w:ilvl w:val="0"/>
          <w:numId w:val="2"/>
        </w:numPr>
        <w:spacing w:after="80"/>
      </w:pPr>
      <w:r>
        <w:t>Users can request deletion of their account and associated personal data, subject to PUCSL's obligation to retain records relevant to any regulatory matter already under review.</w:t>
      </w:r>
    </w:p>
    <w:p w14:paraId="1ABB217B" w14:textId="77777777" w:rsidR="00BA172A" w:rsidRDefault="0062423F">
      <w:pPr>
        <w:pStyle w:val="ListParagraph"/>
        <w:numPr>
          <w:ilvl w:val="0"/>
          <w:numId w:val="2"/>
        </w:numPr>
        <w:spacing w:after="80"/>
      </w:pPr>
      <w:r>
        <w:t xml:space="preserve">Hosting location, backup policy, and specific retention periods should be confirmed with PUCSL IT and, where applicable, ICTA government cloud guidelines during the technical design phase </w:t>
      </w:r>
      <w:r>
        <w:lastRenderedPageBreak/>
        <w:t xml:space="preserve">— flagged here as an open item for the awarded vendor and PUCSL IT to </w:t>
      </w:r>
      <w:proofErr w:type="spellStart"/>
      <w:r>
        <w:t>finalise</w:t>
      </w:r>
      <w:proofErr w:type="spellEnd"/>
      <w:r>
        <w:t xml:space="preserve"> jointly, rather than fixed by this SRS.</w:t>
      </w:r>
    </w:p>
    <w:p w14:paraId="180032DE" w14:textId="77777777" w:rsidR="00BA172A" w:rsidRDefault="0062423F">
      <w:pPr>
        <w:pStyle w:val="Heading1"/>
        <w:spacing w:before="400" w:after="200"/>
      </w:pPr>
      <w:r>
        <w:t>9. From App Data to Regulatory Tools — Intended Downstream Use</w:t>
      </w:r>
    </w:p>
    <w:p w14:paraId="5AAC378D" w14:textId="77777777" w:rsidR="00BA172A" w:rsidRDefault="0062423F">
      <w:pPr>
        <w:spacing w:after="160"/>
      </w:pPr>
      <w:proofErr w:type="gramStart"/>
      <w:r>
        <w:t>The Consultation</w:t>
      </w:r>
      <w:proofErr w:type="gramEnd"/>
      <w:r>
        <w:t xml:space="preserve"> Portal's proposal export and Pol.is clustering functions (FR-4.7) exist to support PUCSL's existing three-source identification process for regulatory tool gaps, adding a fourth: structured, proactive submissions from consumers and SMEs who would not otherwise have complained. Practically, Consumer Affairs Division staff are expected to periodically export filtered proposal sets and Pol.is cluster summaries by category/district, alongside the two other existing input streams (formal consumer complaints, an</w:t>
      </w:r>
      <w:r>
        <w:t xml:space="preserve">d </w:t>
      </w:r>
      <w:proofErr w:type="gramStart"/>
      <w:r>
        <w:t>licensee</w:t>
      </w:r>
      <w:proofErr w:type="gramEnd"/>
      <w:r>
        <w:t xml:space="preserve">-reported implementation issues), for regulatory analysis. Unlike a simple exported list, Pol.is clustering means staff can see, </w:t>
      </w:r>
      <w:proofErr w:type="gramStart"/>
      <w:r>
        <w:t>at a glance</w:t>
      </w:r>
      <w:proofErr w:type="gramEnd"/>
      <w:r>
        <w:t xml:space="preserve">, where SME or consumer opinion on a given problem or proposed fix is broadly shared versus contested — useful context for the Commission when weighing a regulatory tool amendment. This is a Phase 1 capability, not deferred, because the </w:t>
      </w:r>
      <w:proofErr w:type="spellStart"/>
      <w:r>
        <w:t>Decidim</w:t>
      </w:r>
      <w:proofErr w:type="spellEnd"/>
      <w:r>
        <w:t xml:space="preserve"> + Pol.is portal is now part of the Phase 1 build (Section 6.4).</w:t>
      </w:r>
    </w:p>
    <w:p w14:paraId="1BDC1250" w14:textId="77777777" w:rsidR="00BA172A" w:rsidRDefault="0062423F">
      <w:pPr>
        <w:pStyle w:val="Heading1"/>
        <w:spacing w:before="400" w:after="200"/>
      </w:pPr>
      <w:r>
        <w:t>10. Technical Recommendations</w:t>
      </w:r>
    </w:p>
    <w:p w14:paraId="64B744BA" w14:textId="77777777" w:rsidR="00BA172A" w:rsidRDefault="0062423F">
      <w:pPr>
        <w:pStyle w:val="Heading2"/>
        <w:spacing w:before="300" w:after="150"/>
      </w:pPr>
      <w:r>
        <w:t xml:space="preserve">10.1 Cost Principle: One-Time </w:t>
      </w:r>
      <w:proofErr w:type="gramStart"/>
      <w:r>
        <w:t>Development Cost</w:t>
      </w:r>
      <w:proofErr w:type="gramEnd"/>
      <w:r>
        <w:t xml:space="preserve"> Over Recurring Fees</w:t>
      </w:r>
    </w:p>
    <w:p w14:paraId="65D48037" w14:textId="77777777" w:rsidR="00BA172A" w:rsidRDefault="0062423F">
      <w:pPr>
        <w:spacing w:after="160"/>
      </w:pPr>
      <w:r>
        <w:t>PUCSL is a government body operating under budget constraints, and this shapes technology choices throughout this spec, not just for chat. Wherever a credible open-source, self-hostable alternative exists, it is preferred over a commercial SaaS product priced per user or per message — even where the SaaS option is faster to integrate — because a self-hosted option converts an unbounded, growing, foreign-currency recurring cost into a one-time development/integration cost plus predictable local hosting costs</w:t>
      </w:r>
      <w:r>
        <w:t xml:space="preserve">. This principle has already been applied to Pol.is (self-hosted, per PUCSL's decision), </w:t>
      </w:r>
      <w:proofErr w:type="spellStart"/>
      <w:r>
        <w:t>Decidim</w:t>
      </w:r>
      <w:proofErr w:type="spellEnd"/>
      <w:r>
        <w:t xml:space="preserve"> (self-hosted by nature), and the chat module (Section 6.3); it should be treated as a standing instruction to the vendor for any future component choices, not re-decided case by case.</w:t>
      </w:r>
    </w:p>
    <w:p w14:paraId="6BC5CBDF" w14:textId="0F9A1371" w:rsidR="00BA172A" w:rsidRDefault="00BA172A">
      <w:pPr>
        <w:spacing w:after="160"/>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200"/>
      </w:tblGrid>
      <w:tr w:rsidR="00BA172A" w14:paraId="2602D49A" w14:textId="77777777">
        <w:tc>
          <w:tcPr>
            <w:tcW w:w="2400" w:type="dxa"/>
            <w:shd w:val="clear" w:color="auto" w:fill="F2F2F2"/>
            <w:tcMar>
              <w:top w:w="80" w:type="dxa"/>
              <w:left w:w="100" w:type="dxa"/>
              <w:bottom w:w="80" w:type="dxa"/>
              <w:right w:w="100" w:type="dxa"/>
            </w:tcMar>
          </w:tcPr>
          <w:p w14:paraId="1E2B098C" w14:textId="77777777" w:rsidR="00BA172A" w:rsidRDefault="0062423F">
            <w:r>
              <w:rPr>
                <w:b/>
                <w:bCs/>
              </w:rPr>
              <w:t>Mobile client</w:t>
            </w:r>
          </w:p>
        </w:tc>
        <w:tc>
          <w:tcPr>
            <w:tcW w:w="7200" w:type="dxa"/>
            <w:tcMar>
              <w:top w:w="80" w:type="dxa"/>
              <w:left w:w="100" w:type="dxa"/>
              <w:bottom w:w="80" w:type="dxa"/>
              <w:right w:w="100" w:type="dxa"/>
            </w:tcMar>
          </w:tcPr>
          <w:p w14:paraId="741A0A1C" w14:textId="77777777" w:rsidR="00BA172A" w:rsidRDefault="0062423F">
            <w:r>
              <w:t>Flutter (single codebase, Android priority + iOS in parallel). Avoids maintaining two native codebases within a 5-month build window; better offline/push support than a pure PWA.</w:t>
            </w:r>
          </w:p>
        </w:tc>
      </w:tr>
      <w:tr w:rsidR="00BA172A" w14:paraId="3BB825DE" w14:textId="77777777">
        <w:tc>
          <w:tcPr>
            <w:tcW w:w="2400" w:type="dxa"/>
            <w:shd w:val="clear" w:color="auto" w:fill="F2F2F2"/>
            <w:tcMar>
              <w:top w:w="80" w:type="dxa"/>
              <w:left w:w="100" w:type="dxa"/>
              <w:bottom w:w="80" w:type="dxa"/>
              <w:right w:w="100" w:type="dxa"/>
            </w:tcMar>
          </w:tcPr>
          <w:p w14:paraId="55A2D84F" w14:textId="77777777" w:rsidR="00BA172A" w:rsidRDefault="0062423F">
            <w:r>
              <w:rPr>
                <w:b/>
                <w:bCs/>
              </w:rPr>
              <w:t>Mobile app backend</w:t>
            </w:r>
          </w:p>
        </w:tc>
        <w:tc>
          <w:tcPr>
            <w:tcW w:w="7200" w:type="dxa"/>
            <w:tcMar>
              <w:top w:w="80" w:type="dxa"/>
              <w:left w:w="100" w:type="dxa"/>
              <w:bottom w:w="80" w:type="dxa"/>
              <w:right w:w="100" w:type="dxa"/>
            </w:tcMar>
          </w:tcPr>
          <w:p w14:paraId="635129A9" w14:textId="77777777" w:rsidR="00BA172A" w:rsidRDefault="0062423F">
            <w:r>
              <w:t>REST/</w:t>
            </w:r>
            <w:proofErr w:type="spellStart"/>
            <w:r>
              <w:t>GraphQL</w:t>
            </w:r>
            <w:proofErr w:type="spellEnd"/>
            <w:r>
              <w:t xml:space="preserve"> API over a managed relational database (e.g. PostgreSQL); should not assume or require integration with any existing PUCSL system in Phase 1.</w:t>
            </w:r>
          </w:p>
        </w:tc>
      </w:tr>
      <w:tr w:rsidR="00BA172A" w14:paraId="06928BE7" w14:textId="77777777">
        <w:tc>
          <w:tcPr>
            <w:tcW w:w="2400" w:type="dxa"/>
            <w:shd w:val="clear" w:color="auto" w:fill="F2F2F2"/>
            <w:tcMar>
              <w:top w:w="80" w:type="dxa"/>
              <w:left w:w="100" w:type="dxa"/>
              <w:bottom w:w="80" w:type="dxa"/>
              <w:right w:w="100" w:type="dxa"/>
            </w:tcMar>
          </w:tcPr>
          <w:p w14:paraId="22917796" w14:textId="77777777" w:rsidR="00BA172A" w:rsidRDefault="0062423F">
            <w:r>
              <w:rPr>
                <w:b/>
                <w:bCs/>
              </w:rPr>
              <w:t>Consultation Portal</w:t>
            </w:r>
          </w:p>
        </w:tc>
        <w:tc>
          <w:tcPr>
            <w:tcW w:w="7200" w:type="dxa"/>
            <w:tcMar>
              <w:top w:w="80" w:type="dxa"/>
              <w:left w:w="100" w:type="dxa"/>
              <w:bottom w:w="80" w:type="dxa"/>
              <w:right w:w="100" w:type="dxa"/>
            </w:tcMar>
          </w:tcPr>
          <w:p w14:paraId="41A58956" w14:textId="77777777" w:rsidR="00BA172A" w:rsidRDefault="0062423F">
            <w:r>
              <w:t xml:space="preserve">Self-hosted </w:t>
            </w:r>
            <w:proofErr w:type="spellStart"/>
            <w:r>
              <w:t>Decidim</w:t>
            </w:r>
            <w:proofErr w:type="spellEnd"/>
            <w:r>
              <w:t xml:space="preserve"> (Ruby on Rails), with only Proposals, Comments, and the Pol.is embed components enabled (Section 6.4).</w:t>
            </w:r>
          </w:p>
        </w:tc>
      </w:tr>
      <w:tr w:rsidR="00BA172A" w14:paraId="50063892" w14:textId="77777777">
        <w:tc>
          <w:tcPr>
            <w:tcW w:w="2400" w:type="dxa"/>
            <w:shd w:val="clear" w:color="auto" w:fill="F2F2F2"/>
            <w:tcMar>
              <w:top w:w="80" w:type="dxa"/>
              <w:left w:w="100" w:type="dxa"/>
              <w:bottom w:w="80" w:type="dxa"/>
              <w:right w:w="100" w:type="dxa"/>
            </w:tcMar>
          </w:tcPr>
          <w:p w14:paraId="3F0DC05C" w14:textId="77777777" w:rsidR="00BA172A" w:rsidRDefault="0062423F">
            <w:r>
              <w:rPr>
                <w:b/>
                <w:bCs/>
              </w:rPr>
              <w:t>Comment clustering</w:t>
            </w:r>
          </w:p>
        </w:tc>
        <w:tc>
          <w:tcPr>
            <w:tcW w:w="7200" w:type="dxa"/>
            <w:tcMar>
              <w:top w:w="80" w:type="dxa"/>
              <w:left w:w="100" w:type="dxa"/>
              <w:bottom w:w="80" w:type="dxa"/>
              <w:right w:w="100" w:type="dxa"/>
            </w:tcMar>
          </w:tcPr>
          <w:p w14:paraId="0D99600B" w14:textId="77777777" w:rsidR="00BA172A" w:rsidRDefault="0062423F">
            <w:r>
              <w:t xml:space="preserve">Self-hosted Pol.is instance, integrated into </w:t>
            </w:r>
            <w:proofErr w:type="spellStart"/>
            <w:r>
              <w:t>Decidim</w:t>
            </w:r>
            <w:proofErr w:type="spellEnd"/>
            <w:r>
              <w:t xml:space="preserve"> via the open-source </w:t>
            </w:r>
            <w:proofErr w:type="spellStart"/>
            <w:r>
              <w:t>decidim</w:t>
            </w:r>
            <w:proofErr w:type="spellEnd"/>
            <w:r>
              <w:t xml:space="preserve">-polis module; the vendor should validate current compatibility between </w:t>
            </w:r>
            <w:proofErr w:type="spellStart"/>
            <w:r>
              <w:t>decidim</w:t>
            </w:r>
            <w:proofErr w:type="spellEnd"/>
            <w:r>
              <w:t xml:space="preserve">-polis and the </w:t>
            </w:r>
            <w:proofErr w:type="spellStart"/>
            <w:r>
              <w:t>Decidim</w:t>
            </w:r>
            <w:proofErr w:type="spellEnd"/>
            <w:r>
              <w:t xml:space="preserve"> version deployed before committing to it in technical design, since it is a community-maintained module, not part of </w:t>
            </w:r>
            <w:proofErr w:type="spellStart"/>
            <w:r>
              <w:t>Decidim</w:t>
            </w:r>
            <w:proofErr w:type="spellEnd"/>
            <w:r>
              <w:t xml:space="preserve"> core.</w:t>
            </w:r>
          </w:p>
        </w:tc>
      </w:tr>
      <w:tr w:rsidR="00BA172A" w14:paraId="265A2088" w14:textId="77777777">
        <w:tc>
          <w:tcPr>
            <w:tcW w:w="2400" w:type="dxa"/>
            <w:shd w:val="clear" w:color="auto" w:fill="F2F2F2"/>
            <w:tcMar>
              <w:top w:w="80" w:type="dxa"/>
              <w:left w:w="100" w:type="dxa"/>
              <w:bottom w:w="80" w:type="dxa"/>
              <w:right w:w="100" w:type="dxa"/>
            </w:tcMar>
          </w:tcPr>
          <w:p w14:paraId="19B52A2F" w14:textId="77777777" w:rsidR="00BA172A" w:rsidRDefault="0062423F">
            <w:r>
              <w:rPr>
                <w:b/>
                <w:bCs/>
              </w:rPr>
              <w:lastRenderedPageBreak/>
              <w:t>Admin Console (app-side)</w:t>
            </w:r>
          </w:p>
        </w:tc>
        <w:tc>
          <w:tcPr>
            <w:tcW w:w="7200" w:type="dxa"/>
            <w:tcMar>
              <w:top w:w="80" w:type="dxa"/>
              <w:left w:w="100" w:type="dxa"/>
              <w:bottom w:w="80" w:type="dxa"/>
              <w:right w:w="100" w:type="dxa"/>
            </w:tcMar>
          </w:tcPr>
          <w:p w14:paraId="56200B30" w14:textId="77777777" w:rsidR="00BA172A" w:rsidRDefault="0062423F">
            <w:r>
              <w:t xml:space="preserve">Standard responsive web application, separate login from the mobile app, role-based access per Section 5.2, distinct from </w:t>
            </w:r>
            <w:proofErr w:type="spellStart"/>
            <w:r>
              <w:t>Decidim's</w:t>
            </w:r>
            <w:proofErr w:type="spellEnd"/>
            <w:r>
              <w:t xml:space="preserve"> own native admin (Section 6.4).</w:t>
            </w:r>
          </w:p>
        </w:tc>
      </w:tr>
      <w:tr w:rsidR="00BA172A" w14:paraId="0E04F336" w14:textId="77777777">
        <w:tc>
          <w:tcPr>
            <w:tcW w:w="2400" w:type="dxa"/>
            <w:shd w:val="clear" w:color="auto" w:fill="F2F2F2"/>
            <w:tcMar>
              <w:top w:w="80" w:type="dxa"/>
              <w:left w:w="100" w:type="dxa"/>
              <w:bottom w:w="80" w:type="dxa"/>
              <w:right w:w="100" w:type="dxa"/>
            </w:tcMar>
          </w:tcPr>
          <w:p w14:paraId="6A9ED10E" w14:textId="77777777" w:rsidR="00BA172A" w:rsidRDefault="0062423F">
            <w:r>
              <w:rPr>
                <w:b/>
                <w:bCs/>
              </w:rPr>
              <w:t>Chat</w:t>
            </w:r>
          </w:p>
        </w:tc>
        <w:tc>
          <w:tcPr>
            <w:tcW w:w="7200" w:type="dxa"/>
            <w:tcMar>
              <w:top w:w="80" w:type="dxa"/>
              <w:left w:w="100" w:type="dxa"/>
              <w:bottom w:w="80" w:type="dxa"/>
              <w:right w:w="100" w:type="dxa"/>
            </w:tcMar>
          </w:tcPr>
          <w:p w14:paraId="69C6E325" w14:textId="77777777" w:rsidR="00BA172A" w:rsidRDefault="0062423F">
            <w:proofErr w:type="spellStart"/>
            <w:r>
              <w:t>Rocket.Chat</w:t>
            </w:r>
            <w:proofErr w:type="spellEnd"/>
            <w:r>
              <w:t xml:space="preserve"> (self-hosted, open source, </w:t>
            </w:r>
            <w:proofErr w:type="gramStart"/>
            <w:r>
              <w:t>preferred) —</w:t>
            </w:r>
            <w:proofErr w:type="gramEnd"/>
            <w:r>
              <w:t xml:space="preserve"> built-in moderation admin reduces custom build work; Matrix/Synapse as an alternative if the vendor has relevant experience. Commercial MAU-priced chat SaaS is ruled out </w:t>
            </w:r>
            <w:proofErr w:type="gramStart"/>
            <w:r>
              <w:t>per</w:t>
            </w:r>
            <w:proofErr w:type="gramEnd"/>
            <w:r>
              <w:t xml:space="preserve"> Section 10.1. See Section 6.3 for full comparison.</w:t>
            </w:r>
          </w:p>
        </w:tc>
      </w:tr>
      <w:tr w:rsidR="00BA172A" w14:paraId="48EDA721" w14:textId="77777777">
        <w:tc>
          <w:tcPr>
            <w:tcW w:w="2400" w:type="dxa"/>
            <w:shd w:val="clear" w:color="auto" w:fill="F2F2F2"/>
            <w:tcMar>
              <w:top w:w="80" w:type="dxa"/>
              <w:left w:w="100" w:type="dxa"/>
              <w:bottom w:w="80" w:type="dxa"/>
              <w:right w:w="100" w:type="dxa"/>
            </w:tcMar>
          </w:tcPr>
          <w:p w14:paraId="6EF32040" w14:textId="77777777" w:rsidR="00BA172A" w:rsidRDefault="0062423F">
            <w:r>
              <w:rPr>
                <w:b/>
                <w:bCs/>
              </w:rPr>
              <w:t>Push notifications</w:t>
            </w:r>
          </w:p>
        </w:tc>
        <w:tc>
          <w:tcPr>
            <w:tcW w:w="7200" w:type="dxa"/>
            <w:tcMar>
              <w:top w:w="80" w:type="dxa"/>
              <w:left w:w="100" w:type="dxa"/>
              <w:bottom w:w="80" w:type="dxa"/>
              <w:right w:w="100" w:type="dxa"/>
            </w:tcMar>
          </w:tcPr>
          <w:p w14:paraId="00293BF4" w14:textId="77777777" w:rsidR="00BA172A" w:rsidRDefault="0062423F">
            <w:r>
              <w:t>Standard mobile push service (e.g. FCM/</w:t>
            </w:r>
            <w:proofErr w:type="gramStart"/>
            <w:r>
              <w:t>APNs) —</w:t>
            </w:r>
            <w:proofErr w:type="gramEnd"/>
            <w:r>
              <w:t xml:space="preserve"> free at any volume, treated as the primary channel — plus an SMS gateway for the rare critical-alert fallback in FR-8.3 (if retained).</w:t>
            </w:r>
          </w:p>
        </w:tc>
      </w:tr>
      <w:tr w:rsidR="00BA172A" w14:paraId="72F0F1E9" w14:textId="77777777">
        <w:tc>
          <w:tcPr>
            <w:tcW w:w="2400" w:type="dxa"/>
            <w:shd w:val="clear" w:color="auto" w:fill="F2F2F2"/>
            <w:tcMar>
              <w:top w:w="80" w:type="dxa"/>
              <w:left w:w="100" w:type="dxa"/>
              <w:bottom w:w="80" w:type="dxa"/>
              <w:right w:w="100" w:type="dxa"/>
            </w:tcMar>
          </w:tcPr>
          <w:p w14:paraId="60316C43" w14:textId="77777777" w:rsidR="00BA172A" w:rsidRDefault="0062423F">
            <w:r>
              <w:rPr>
                <w:b/>
                <w:bCs/>
              </w:rPr>
              <w:t>Hosting</w:t>
            </w:r>
          </w:p>
        </w:tc>
        <w:tc>
          <w:tcPr>
            <w:tcW w:w="7200" w:type="dxa"/>
            <w:tcMar>
              <w:top w:w="80" w:type="dxa"/>
              <w:left w:w="100" w:type="dxa"/>
              <w:bottom w:w="80" w:type="dxa"/>
              <w:right w:w="100" w:type="dxa"/>
            </w:tcMar>
          </w:tcPr>
          <w:p w14:paraId="6313354F" w14:textId="77777777" w:rsidR="00BA172A" w:rsidRDefault="0062423F">
            <w:r>
              <w:t xml:space="preserve">To be confirmed with PUCSL IT — government-approved cloud or </w:t>
            </w:r>
            <w:proofErr w:type="gramStart"/>
            <w:r>
              <w:t>on-premise</w:t>
            </w:r>
            <w:proofErr w:type="gramEnd"/>
            <w:r>
              <w:t>, per applicable government ICT guidelines; must accommodate both the mobile-app backend stack and the Rails/</w:t>
            </w:r>
            <w:proofErr w:type="spellStart"/>
            <w:r>
              <w:t>Decidim</w:t>
            </w:r>
            <w:proofErr w:type="spellEnd"/>
            <w:r>
              <w:t xml:space="preserve"> + Pol.is stack (Section 8, self-hosted per PUCSL's data-control decision).</w:t>
            </w:r>
          </w:p>
        </w:tc>
      </w:tr>
    </w:tbl>
    <w:p w14:paraId="06AB25C2" w14:textId="77777777" w:rsidR="00BA172A" w:rsidRDefault="0062423F">
      <w:pPr>
        <w:pStyle w:val="Heading1"/>
        <w:spacing w:before="400" w:after="200"/>
      </w:pPr>
      <w:r>
        <w:t>11. Assumptions and Constraints</w:t>
      </w:r>
    </w:p>
    <w:p w14:paraId="6ED4342D" w14:textId="77777777" w:rsidR="00BA172A" w:rsidRDefault="0062423F">
      <w:pPr>
        <w:pStyle w:val="ListParagraph"/>
        <w:numPr>
          <w:ilvl w:val="0"/>
          <w:numId w:val="2"/>
        </w:numPr>
        <w:spacing w:after="80"/>
      </w:pPr>
      <w:r>
        <w:t xml:space="preserve">PUCSL guarantees installation of the app across all 1,739 RCN Officers as a condition of their RCN role (institutional directive, not voluntary download) — this de-risks reach to the officer layer specifically, but does not extend to SME/consumer users, whose installation remains voluntary and must be earned through the awareness objectives in Section 2. Section 7.3's device-compatibility bar exists because this guarantee is only credible if the app genuinely runs on the entry-level devices officers </w:t>
      </w:r>
      <w:proofErr w:type="gramStart"/>
      <w:r>
        <w:t>actually carry</w:t>
      </w:r>
      <w:proofErr w:type="gramEnd"/>
      <w:r>
        <w:t>.</w:t>
      </w:r>
    </w:p>
    <w:p w14:paraId="5DE2A519" w14:textId="77777777" w:rsidR="00BA172A" w:rsidRDefault="0062423F">
      <w:pPr>
        <w:pStyle w:val="ListParagraph"/>
        <w:numPr>
          <w:ilvl w:val="0"/>
          <w:numId w:val="2"/>
        </w:numPr>
        <w:spacing w:after="80"/>
      </w:pPr>
      <w:r>
        <w:t>Registration is self-declared/</w:t>
      </w:r>
      <w:proofErr w:type="spellStart"/>
      <w:r>
        <w:t>honour</w:t>
      </w:r>
      <w:proofErr w:type="spellEnd"/>
      <w:r>
        <w:t>-system; the app does not perform formal government-ID verification of officers in Phase 1 (Section 6.2 is the accepted mitigation).</w:t>
      </w:r>
    </w:p>
    <w:p w14:paraId="5AE48892" w14:textId="77777777" w:rsidR="00BA172A" w:rsidRDefault="0062423F">
      <w:pPr>
        <w:pStyle w:val="ListParagraph"/>
        <w:numPr>
          <w:ilvl w:val="0"/>
          <w:numId w:val="2"/>
        </w:numPr>
        <w:spacing w:after="80"/>
      </w:pPr>
      <w:r>
        <w:t>Both systems (mobile app and Consultation Portal) are standalone from PUCSL's website, any consolidated complaint database, or other internal PUCSL IT systems in Phase 1 — they integrate with each other (Section 6.4) but not with anything external to this project.</w:t>
      </w:r>
    </w:p>
    <w:p w14:paraId="2F38A124" w14:textId="77777777" w:rsidR="00BA172A" w:rsidRDefault="0062423F">
      <w:pPr>
        <w:pStyle w:val="ListParagraph"/>
        <w:numPr>
          <w:ilvl w:val="0"/>
          <w:numId w:val="2"/>
        </w:numPr>
        <w:spacing w:after="80"/>
      </w:pPr>
      <w:r>
        <w:t>The existing informal district WhatsApp groups referenced in PUCSL/CCC's RCN concept note continue to operate in parallel during Phase 1; this app is not assumed to fully replace them on day one, but to offer a PUCSL-owned, structured alternative that grows into that role.</w:t>
      </w:r>
    </w:p>
    <w:p w14:paraId="2A8AA990" w14:textId="77777777" w:rsidR="00BA172A" w:rsidRDefault="0062423F">
      <w:pPr>
        <w:pStyle w:val="ListParagraph"/>
        <w:numPr>
          <w:ilvl w:val="0"/>
          <w:numId w:val="2"/>
        </w:numPr>
        <w:spacing w:after="80"/>
      </w:pPr>
      <w:r>
        <w:t xml:space="preserve">The vendor (or a specialist subcontractor engaged by the vendor) must have demonstrable production experience with Ruby on Rails / </w:t>
      </w:r>
      <w:proofErr w:type="spellStart"/>
      <w:r>
        <w:t>Decidim</w:t>
      </w:r>
      <w:proofErr w:type="spellEnd"/>
      <w:r>
        <w:t>, in addition to Flutter mobile development — this is treated as a proposal-evaluation requirement, not an assumption the vendor will pick up capability during the build.</w:t>
      </w:r>
    </w:p>
    <w:p w14:paraId="2497B7BB" w14:textId="77777777" w:rsidR="00BA172A" w:rsidRDefault="0062423F">
      <w:pPr>
        <w:pStyle w:val="ListParagraph"/>
        <w:numPr>
          <w:ilvl w:val="0"/>
          <w:numId w:val="2"/>
        </w:numPr>
        <w:spacing w:after="80"/>
      </w:pPr>
      <w:r>
        <w:t xml:space="preserve">A third-party vendor will build and, per the eventual tender, may also host/maintain both systems; specific SLA and maintenance terms — including ongoing patching of </w:t>
      </w:r>
      <w:proofErr w:type="spellStart"/>
      <w:r>
        <w:t>Decidim</w:t>
      </w:r>
      <w:proofErr w:type="spellEnd"/>
      <w:r>
        <w:t xml:space="preserve">, Pol.is, and the </w:t>
      </w:r>
      <w:proofErr w:type="spellStart"/>
      <w:r>
        <w:t>decidim</w:t>
      </w:r>
      <w:proofErr w:type="spellEnd"/>
      <w:r>
        <w:t>-polis module — are defined in the tender/contract, not this SRS.</w:t>
      </w:r>
    </w:p>
    <w:p w14:paraId="6B70402C" w14:textId="77777777" w:rsidR="00BA172A" w:rsidRDefault="0062423F">
      <w:pPr>
        <w:pStyle w:val="Heading1"/>
        <w:spacing w:before="400" w:after="200"/>
      </w:pPr>
      <w:r>
        <w:t>12. Success Metrics for Phase 1</w:t>
      </w:r>
    </w:p>
    <w:p w14:paraId="4C5ABD83" w14:textId="77777777" w:rsidR="00BA172A" w:rsidRDefault="0062423F">
      <w:pPr>
        <w:pStyle w:val="ListParagraph"/>
        <w:numPr>
          <w:ilvl w:val="0"/>
          <w:numId w:val="2"/>
        </w:numPr>
        <w:spacing w:after="80"/>
      </w:pPr>
      <w:r>
        <w:t>RCN Officer installation and active use: target 100% of 1,739 officers installed within 3 months of rollout (institutional directive, per Section 11), with an active-use rate (logged in within the last 30 days) tracked separately from raw install count.</w:t>
      </w:r>
    </w:p>
    <w:p w14:paraId="50252939" w14:textId="77777777" w:rsidR="00BA172A" w:rsidRDefault="0062423F">
      <w:pPr>
        <w:pStyle w:val="ListParagraph"/>
        <w:numPr>
          <w:ilvl w:val="0"/>
          <w:numId w:val="2"/>
        </w:numPr>
        <w:spacing w:after="80"/>
      </w:pPr>
      <w:r>
        <w:t>Number of districts with at least one Verified Officer active in the app within 3 months of launch (target: 25/25).</w:t>
      </w:r>
    </w:p>
    <w:p w14:paraId="3CAB595B" w14:textId="77777777" w:rsidR="00BA172A" w:rsidRDefault="0062423F">
      <w:pPr>
        <w:pStyle w:val="ListParagraph"/>
        <w:numPr>
          <w:ilvl w:val="0"/>
          <w:numId w:val="2"/>
        </w:numPr>
        <w:spacing w:after="80"/>
      </w:pPr>
      <w:r>
        <w:lastRenderedPageBreak/>
        <w:t>Number of registered consumer/SME users within 6 months of launch.</w:t>
      </w:r>
    </w:p>
    <w:p w14:paraId="148FD63F" w14:textId="77777777" w:rsidR="00BA172A" w:rsidRDefault="0062423F">
      <w:pPr>
        <w:pStyle w:val="ListParagraph"/>
        <w:numPr>
          <w:ilvl w:val="0"/>
          <w:numId w:val="2"/>
        </w:numPr>
        <w:spacing w:after="80"/>
      </w:pPr>
      <w:r>
        <w:t>Number of structured Issue/Suggestion submissions received, by district and category.</w:t>
      </w:r>
    </w:p>
    <w:p w14:paraId="6D1AEEB9" w14:textId="77777777" w:rsidR="00BA172A" w:rsidRDefault="0062423F">
      <w:pPr>
        <w:pStyle w:val="ListParagraph"/>
        <w:numPr>
          <w:ilvl w:val="0"/>
          <w:numId w:val="2"/>
        </w:numPr>
        <w:spacing w:after="80"/>
      </w:pPr>
      <w:r>
        <w:t xml:space="preserve">At least one regulatory tool </w:t>
      </w:r>
      <w:proofErr w:type="gramStart"/>
      <w:r>
        <w:t>review</w:t>
      </w:r>
      <w:proofErr w:type="gramEnd"/>
      <w:r>
        <w:t xml:space="preserve"> or amendment in the following Commission cycle citing app-sourced input as a contributing evidence source.</w:t>
      </w:r>
    </w:p>
    <w:p w14:paraId="3D45261E" w14:textId="77777777" w:rsidR="00BA172A" w:rsidRDefault="0062423F">
      <w:pPr>
        <w:pStyle w:val="Heading1"/>
        <w:spacing w:before="400" w:after="200"/>
      </w:pPr>
      <w:r>
        <w:t>13. Indicative Timeline to December 2026</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800"/>
      </w:tblGrid>
      <w:tr w:rsidR="00BA172A" w14:paraId="6A6BC165" w14:textId="77777777">
        <w:trPr>
          <w:tblHeader/>
        </w:trPr>
        <w:tc>
          <w:tcPr>
            <w:tcW w:w="4800" w:type="dxa"/>
            <w:shd w:val="clear" w:color="auto" w:fill="1F3864"/>
            <w:tcMar>
              <w:top w:w="80" w:type="dxa"/>
              <w:left w:w="100" w:type="dxa"/>
              <w:bottom w:w="80" w:type="dxa"/>
              <w:right w:w="100" w:type="dxa"/>
            </w:tcMar>
          </w:tcPr>
          <w:p w14:paraId="20D430EE" w14:textId="77777777" w:rsidR="00BA172A" w:rsidRDefault="0062423F">
            <w:r>
              <w:rPr>
                <w:b/>
                <w:bCs/>
                <w:color w:val="FFFFFF"/>
              </w:rPr>
              <w:t>Milestone</w:t>
            </w:r>
          </w:p>
        </w:tc>
        <w:tc>
          <w:tcPr>
            <w:tcW w:w="4800" w:type="dxa"/>
            <w:shd w:val="clear" w:color="auto" w:fill="1F3864"/>
            <w:tcMar>
              <w:top w:w="80" w:type="dxa"/>
              <w:left w:w="100" w:type="dxa"/>
              <w:bottom w:w="80" w:type="dxa"/>
              <w:right w:w="100" w:type="dxa"/>
            </w:tcMar>
          </w:tcPr>
          <w:p w14:paraId="0765E0BF" w14:textId="77777777" w:rsidR="00BA172A" w:rsidRDefault="0062423F">
            <w:r>
              <w:rPr>
                <w:b/>
                <w:bCs/>
                <w:color w:val="FFFFFF"/>
              </w:rPr>
              <w:t>Indicative timing</w:t>
            </w:r>
          </w:p>
        </w:tc>
      </w:tr>
      <w:tr w:rsidR="00BA172A" w14:paraId="56002941" w14:textId="77777777">
        <w:tc>
          <w:tcPr>
            <w:tcW w:w="4800" w:type="dxa"/>
            <w:tcMar>
              <w:top w:w="80" w:type="dxa"/>
              <w:left w:w="100" w:type="dxa"/>
              <w:bottom w:w="80" w:type="dxa"/>
              <w:right w:w="100" w:type="dxa"/>
            </w:tcMar>
          </w:tcPr>
          <w:p w14:paraId="42E740DE" w14:textId="77777777" w:rsidR="00BA172A" w:rsidRDefault="0062423F">
            <w:r>
              <w:t>Tender award &amp; kickoff</w:t>
            </w:r>
          </w:p>
        </w:tc>
        <w:tc>
          <w:tcPr>
            <w:tcW w:w="4800" w:type="dxa"/>
            <w:tcMar>
              <w:top w:w="80" w:type="dxa"/>
              <w:left w:w="100" w:type="dxa"/>
              <w:bottom w:w="80" w:type="dxa"/>
              <w:right w:w="100" w:type="dxa"/>
            </w:tcMar>
          </w:tcPr>
          <w:p w14:paraId="3CB0642F" w14:textId="77777777" w:rsidR="00BA172A" w:rsidRDefault="0062423F">
            <w:r>
              <w:t xml:space="preserve">As early as </w:t>
            </w:r>
            <w:proofErr w:type="gramStart"/>
            <w:r>
              <w:t>possible</w:t>
            </w:r>
            <w:proofErr w:type="gramEnd"/>
            <w:r>
              <w:t xml:space="preserve"> — remaining months determine feasibility of all Phase 1 scope</w:t>
            </w:r>
          </w:p>
        </w:tc>
      </w:tr>
      <w:tr w:rsidR="00BA172A" w14:paraId="6035ADCA" w14:textId="77777777">
        <w:tc>
          <w:tcPr>
            <w:tcW w:w="4800" w:type="dxa"/>
            <w:tcMar>
              <w:top w:w="80" w:type="dxa"/>
              <w:left w:w="100" w:type="dxa"/>
              <w:bottom w:w="80" w:type="dxa"/>
              <w:right w:w="100" w:type="dxa"/>
            </w:tcMar>
          </w:tcPr>
          <w:p w14:paraId="5F3B75B5" w14:textId="77777777" w:rsidR="00BA172A" w:rsidRDefault="0062423F">
            <w:r>
              <w:t>Design &amp; technical architecture sign-off (both systems)</w:t>
            </w:r>
          </w:p>
        </w:tc>
        <w:tc>
          <w:tcPr>
            <w:tcW w:w="4800" w:type="dxa"/>
            <w:tcMar>
              <w:top w:w="80" w:type="dxa"/>
              <w:left w:w="100" w:type="dxa"/>
              <w:bottom w:w="80" w:type="dxa"/>
              <w:right w:w="100" w:type="dxa"/>
            </w:tcMar>
          </w:tcPr>
          <w:p w14:paraId="071F8B75" w14:textId="77777777" w:rsidR="00BA172A" w:rsidRDefault="0062423F">
            <w:r>
              <w:t>2–3 weeks from kickoff</w:t>
            </w:r>
          </w:p>
        </w:tc>
      </w:tr>
      <w:tr w:rsidR="00BA172A" w14:paraId="4DB7D6D1" w14:textId="77777777">
        <w:tc>
          <w:tcPr>
            <w:tcW w:w="4800" w:type="dxa"/>
            <w:tcMar>
              <w:top w:w="80" w:type="dxa"/>
              <w:left w:w="100" w:type="dxa"/>
              <w:bottom w:w="80" w:type="dxa"/>
              <w:right w:w="100" w:type="dxa"/>
            </w:tcMar>
          </w:tcPr>
          <w:p w14:paraId="0659179F" w14:textId="77777777" w:rsidR="00BA172A" w:rsidRDefault="0062423F">
            <w:proofErr w:type="spellStart"/>
            <w:r>
              <w:t>Decidim</w:t>
            </w:r>
            <w:proofErr w:type="spellEnd"/>
            <w:r>
              <w:t xml:space="preserve"> + self-hosted Pol.is deployment and </w:t>
            </w:r>
            <w:proofErr w:type="spellStart"/>
            <w:r>
              <w:t>decidim</w:t>
            </w:r>
            <w:proofErr w:type="spellEnd"/>
            <w:r>
              <w:t>-polis integration, configured with Proposals/Comments/Pol.is only</w:t>
            </w:r>
          </w:p>
        </w:tc>
        <w:tc>
          <w:tcPr>
            <w:tcW w:w="4800" w:type="dxa"/>
            <w:tcMar>
              <w:top w:w="80" w:type="dxa"/>
              <w:left w:w="100" w:type="dxa"/>
              <w:bottom w:w="80" w:type="dxa"/>
              <w:right w:w="100" w:type="dxa"/>
            </w:tcMar>
          </w:tcPr>
          <w:p w14:paraId="22EBDE32" w14:textId="77777777" w:rsidR="00BA172A" w:rsidRDefault="0062423F">
            <w:r>
              <w:t>Early — this has the least schedule slack given third-party module risk (Section 10)</w:t>
            </w:r>
          </w:p>
        </w:tc>
      </w:tr>
      <w:tr w:rsidR="00BA172A" w14:paraId="43211F93" w14:textId="77777777">
        <w:tc>
          <w:tcPr>
            <w:tcW w:w="4800" w:type="dxa"/>
            <w:tcMar>
              <w:top w:w="80" w:type="dxa"/>
              <w:left w:w="100" w:type="dxa"/>
              <w:bottom w:w="80" w:type="dxa"/>
              <w:right w:w="100" w:type="dxa"/>
            </w:tcMar>
          </w:tcPr>
          <w:p w14:paraId="20B8E1AD" w14:textId="77777777" w:rsidR="00BA172A" w:rsidRDefault="0062423F">
            <w:r>
              <w:t>Mobile app core build: registration, verification, directory, feed</w:t>
            </w:r>
          </w:p>
        </w:tc>
        <w:tc>
          <w:tcPr>
            <w:tcW w:w="4800" w:type="dxa"/>
            <w:tcMar>
              <w:top w:w="80" w:type="dxa"/>
              <w:left w:w="100" w:type="dxa"/>
              <w:bottom w:w="80" w:type="dxa"/>
              <w:right w:w="100" w:type="dxa"/>
            </w:tcMar>
          </w:tcPr>
          <w:p w14:paraId="6FB663D7" w14:textId="77777777" w:rsidR="00BA172A" w:rsidRDefault="0062423F">
            <w:r>
              <w:t>Following design sign-off, in parallel with Consultation Portal setup</w:t>
            </w:r>
          </w:p>
        </w:tc>
      </w:tr>
      <w:tr w:rsidR="00BA172A" w14:paraId="7E927F73" w14:textId="77777777">
        <w:tc>
          <w:tcPr>
            <w:tcW w:w="4800" w:type="dxa"/>
            <w:tcMar>
              <w:top w:w="80" w:type="dxa"/>
              <w:left w:w="100" w:type="dxa"/>
              <w:bottom w:w="80" w:type="dxa"/>
              <w:right w:w="100" w:type="dxa"/>
            </w:tcMar>
          </w:tcPr>
          <w:p w14:paraId="68C5169A" w14:textId="77777777" w:rsidR="00BA172A" w:rsidRDefault="0062423F">
            <w:r>
              <w:t>Mobile app core build: district chat, admin console, WebView link into Consultation Portal, SSO hand-off (FR-4.4)</w:t>
            </w:r>
          </w:p>
        </w:tc>
        <w:tc>
          <w:tcPr>
            <w:tcW w:w="4800" w:type="dxa"/>
            <w:tcMar>
              <w:top w:w="80" w:type="dxa"/>
              <w:left w:w="100" w:type="dxa"/>
              <w:bottom w:w="80" w:type="dxa"/>
              <w:right w:w="100" w:type="dxa"/>
            </w:tcMar>
          </w:tcPr>
          <w:p w14:paraId="6C0107BB" w14:textId="77777777" w:rsidR="00BA172A" w:rsidRDefault="0062423F">
            <w:r>
              <w:t>In parallel/immediately after</w:t>
            </w:r>
          </w:p>
        </w:tc>
      </w:tr>
      <w:tr w:rsidR="00BA172A" w14:paraId="7835C330" w14:textId="77777777">
        <w:tc>
          <w:tcPr>
            <w:tcW w:w="4800" w:type="dxa"/>
            <w:tcMar>
              <w:top w:w="80" w:type="dxa"/>
              <w:left w:w="100" w:type="dxa"/>
              <w:bottom w:w="80" w:type="dxa"/>
              <w:right w:w="100" w:type="dxa"/>
            </w:tcMar>
          </w:tcPr>
          <w:p w14:paraId="55305BFB" w14:textId="77777777" w:rsidR="00BA172A" w:rsidRDefault="0062423F">
            <w:r>
              <w:t xml:space="preserve">Trilingual content </w:t>
            </w:r>
            <w:proofErr w:type="spellStart"/>
            <w:r>
              <w:t>finalisation</w:t>
            </w:r>
            <w:proofErr w:type="spellEnd"/>
            <w:r>
              <w:t xml:space="preserve"> with PUCSL, for both systems</w:t>
            </w:r>
          </w:p>
        </w:tc>
        <w:tc>
          <w:tcPr>
            <w:tcW w:w="4800" w:type="dxa"/>
            <w:tcMar>
              <w:top w:w="80" w:type="dxa"/>
              <w:left w:w="100" w:type="dxa"/>
              <w:bottom w:w="80" w:type="dxa"/>
              <w:right w:w="100" w:type="dxa"/>
            </w:tcMar>
          </w:tcPr>
          <w:p w14:paraId="3B459A1B" w14:textId="77777777" w:rsidR="00BA172A" w:rsidRDefault="0062423F">
            <w:r>
              <w:t xml:space="preserve">Runs throughout build, </w:t>
            </w:r>
            <w:proofErr w:type="spellStart"/>
            <w:r>
              <w:t>finalised</w:t>
            </w:r>
            <w:proofErr w:type="spellEnd"/>
            <w:r>
              <w:t xml:space="preserve"> before UAT</w:t>
            </w:r>
          </w:p>
        </w:tc>
      </w:tr>
      <w:tr w:rsidR="00BA172A" w14:paraId="41277A5C" w14:textId="77777777">
        <w:tc>
          <w:tcPr>
            <w:tcW w:w="4800" w:type="dxa"/>
            <w:tcMar>
              <w:top w:w="80" w:type="dxa"/>
              <w:left w:w="100" w:type="dxa"/>
              <w:bottom w:w="80" w:type="dxa"/>
              <w:right w:w="100" w:type="dxa"/>
            </w:tcMar>
          </w:tcPr>
          <w:p w14:paraId="418E1048" w14:textId="77777777" w:rsidR="00BA172A" w:rsidRDefault="0062423F">
            <w:r>
              <w:t>User Acceptance Testing with a pilot set of districts, across both systems</w:t>
            </w:r>
          </w:p>
        </w:tc>
        <w:tc>
          <w:tcPr>
            <w:tcW w:w="4800" w:type="dxa"/>
            <w:tcMar>
              <w:top w:w="80" w:type="dxa"/>
              <w:left w:w="100" w:type="dxa"/>
              <w:bottom w:w="80" w:type="dxa"/>
              <w:right w:w="100" w:type="dxa"/>
            </w:tcMar>
          </w:tcPr>
          <w:p w14:paraId="02138023" w14:textId="77777777" w:rsidR="00BA172A" w:rsidRDefault="0062423F">
            <w:r>
              <w:t>4–6 weeks before go-live</w:t>
            </w:r>
          </w:p>
        </w:tc>
      </w:tr>
      <w:tr w:rsidR="00BA172A" w14:paraId="427C5CF5" w14:textId="77777777">
        <w:tc>
          <w:tcPr>
            <w:tcW w:w="4800" w:type="dxa"/>
            <w:tcMar>
              <w:top w:w="80" w:type="dxa"/>
              <w:left w:w="100" w:type="dxa"/>
              <w:bottom w:w="80" w:type="dxa"/>
              <w:right w:w="100" w:type="dxa"/>
            </w:tcMar>
          </w:tcPr>
          <w:p w14:paraId="228DE561" w14:textId="77777777" w:rsidR="00BA172A" w:rsidRDefault="0062423F">
            <w:r>
              <w:t>Phased rollout to all 25 districts</w:t>
            </w:r>
          </w:p>
        </w:tc>
        <w:tc>
          <w:tcPr>
            <w:tcW w:w="4800" w:type="dxa"/>
            <w:tcMar>
              <w:top w:w="80" w:type="dxa"/>
              <w:left w:w="100" w:type="dxa"/>
              <w:bottom w:w="80" w:type="dxa"/>
              <w:right w:w="100" w:type="dxa"/>
            </w:tcMar>
          </w:tcPr>
          <w:p w14:paraId="38A58F6F" w14:textId="77777777" w:rsidR="00BA172A" w:rsidRDefault="0062423F">
            <w:r>
              <w:t>Culminating December 2026</w:t>
            </w:r>
          </w:p>
        </w:tc>
      </w:tr>
    </w:tbl>
    <w:p w14:paraId="1D62261A" w14:textId="77777777" w:rsidR="00ED0A62" w:rsidRDefault="00ED0A62" w:rsidP="00ED0A62">
      <w:pPr>
        <w:spacing w:after="80"/>
      </w:pPr>
    </w:p>
    <w:p w14:paraId="701A64AA" w14:textId="1F3B5FF3" w:rsidR="00ED0A62" w:rsidRPr="00ED0A62" w:rsidRDefault="00ED0A62" w:rsidP="00ED0A62">
      <w:pPr>
        <w:spacing w:after="80"/>
        <w:rPr>
          <w:color w:val="2E74B5"/>
          <w:sz w:val="32"/>
          <w:szCs w:val="32"/>
        </w:rPr>
      </w:pPr>
      <w:r w:rsidRPr="00ED0A62">
        <w:rPr>
          <w:color w:val="2E74B5"/>
          <w:sz w:val="32"/>
          <w:szCs w:val="32"/>
        </w:rPr>
        <w:t>Financial Proposal</w:t>
      </w:r>
    </w:p>
    <w:p w14:paraId="503821A8" w14:textId="77777777" w:rsidR="00ED0A62" w:rsidRDefault="00ED0A62" w:rsidP="00ED0A62">
      <w:pPr>
        <w:spacing w:after="80"/>
      </w:pPr>
      <w:r>
        <w:t xml:space="preserve">Financial </w:t>
      </w:r>
      <w:proofErr w:type="gramStart"/>
      <w:r>
        <w:t>proposal</w:t>
      </w:r>
      <w:proofErr w:type="gramEnd"/>
      <w:r>
        <w:t xml:space="preserve"> should include </w:t>
      </w:r>
    </w:p>
    <w:p w14:paraId="1EBED18B" w14:textId="77777777" w:rsidR="00ED0A62" w:rsidRDefault="00ED0A62" w:rsidP="00ED0A62">
      <w:pPr>
        <w:pStyle w:val="ListParagraph"/>
        <w:numPr>
          <w:ilvl w:val="0"/>
          <w:numId w:val="3"/>
        </w:numPr>
        <w:spacing w:after="80"/>
      </w:pPr>
      <w:r>
        <w:t>App development cost</w:t>
      </w:r>
    </w:p>
    <w:p w14:paraId="63227A01" w14:textId="77777777" w:rsidR="00ED0A62" w:rsidRDefault="00ED0A62" w:rsidP="00ED0A62">
      <w:pPr>
        <w:pStyle w:val="ListParagraph"/>
        <w:numPr>
          <w:ilvl w:val="0"/>
          <w:numId w:val="3"/>
        </w:numPr>
        <w:spacing w:after="80"/>
      </w:pPr>
      <w:r>
        <w:t>Deployment cost if any</w:t>
      </w:r>
    </w:p>
    <w:p w14:paraId="47573499" w14:textId="77777777" w:rsidR="00ED0A62" w:rsidRDefault="00ED0A62" w:rsidP="00ED0A62">
      <w:pPr>
        <w:pStyle w:val="ListParagraph"/>
        <w:numPr>
          <w:ilvl w:val="0"/>
          <w:numId w:val="3"/>
        </w:numPr>
        <w:spacing w:after="80"/>
      </w:pPr>
      <w:r>
        <w:t>Hosting cost</w:t>
      </w:r>
    </w:p>
    <w:p w14:paraId="070C245E" w14:textId="361CB5A1" w:rsidR="00ED0A62" w:rsidRDefault="00ED0A62" w:rsidP="00ED0A62">
      <w:pPr>
        <w:pStyle w:val="ListParagraph"/>
        <w:numPr>
          <w:ilvl w:val="0"/>
          <w:numId w:val="3"/>
        </w:numPr>
        <w:spacing w:after="80"/>
      </w:pPr>
      <w:r>
        <w:t xml:space="preserve">Annual recurrent fee if any </w:t>
      </w:r>
    </w:p>
    <w:p w14:paraId="1A7E7CC6" w14:textId="77777777" w:rsidR="00ED0A62" w:rsidRDefault="00ED0A62" w:rsidP="00ED0A62">
      <w:pPr>
        <w:spacing w:after="80"/>
      </w:pPr>
    </w:p>
    <w:p w14:paraId="76A44462" w14:textId="78B54190" w:rsidR="00ED0A62" w:rsidRPr="00ED0A62" w:rsidRDefault="00ED0A62" w:rsidP="00ED0A62">
      <w:pPr>
        <w:spacing w:after="80"/>
        <w:rPr>
          <w:color w:val="2E74B5"/>
          <w:sz w:val="32"/>
          <w:szCs w:val="32"/>
        </w:rPr>
      </w:pPr>
      <w:r w:rsidRPr="00ED0A62">
        <w:rPr>
          <w:color w:val="2E74B5"/>
          <w:sz w:val="32"/>
          <w:szCs w:val="32"/>
        </w:rPr>
        <w:t>Development of SRS</w:t>
      </w:r>
    </w:p>
    <w:p w14:paraId="2F58105E" w14:textId="47F9263B" w:rsidR="00ED0A62" w:rsidRDefault="00ED0A62" w:rsidP="00B857F5">
      <w:pPr>
        <w:spacing w:after="80"/>
        <w:jc w:val="both"/>
      </w:pPr>
      <w:r>
        <w:t xml:space="preserve">The selected bidder should deploy an </w:t>
      </w:r>
      <w:proofErr w:type="gramStart"/>
      <w:r>
        <w:t>experience</w:t>
      </w:r>
      <w:proofErr w:type="gramEnd"/>
      <w:r>
        <w:t xml:space="preserve"> business analyst to develop the Software Requirement Specification (SRS) before starting the </w:t>
      </w:r>
      <w:r w:rsidR="00223634">
        <w:t>development. The</w:t>
      </w:r>
      <w:r>
        <w:t xml:space="preserve"> SRS </w:t>
      </w:r>
      <w:r w:rsidRPr="00ED0A62">
        <w:rPr>
          <w:b/>
          <w:bCs/>
        </w:rPr>
        <w:t>must be approved</w:t>
      </w:r>
      <w:r>
        <w:t xml:space="preserve"> by the Commission before starting any development.</w:t>
      </w:r>
    </w:p>
    <w:p w14:paraId="5A985335" w14:textId="3CDC2DF5" w:rsidR="00AF4949" w:rsidRDefault="00AF4949" w:rsidP="00ED0A62">
      <w:pPr>
        <w:spacing w:after="80"/>
      </w:pPr>
      <w:r>
        <w:br/>
      </w:r>
    </w:p>
    <w:p w14:paraId="0D00CC36" w14:textId="5C93EA3F" w:rsidR="00AF4949" w:rsidRDefault="00AF4949" w:rsidP="00AD3361"/>
    <w:sectPr w:rsidR="00AF4949">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BBB4C" w14:textId="77777777" w:rsidR="0062423F" w:rsidRDefault="0062423F" w:rsidP="009A447D">
      <w:r>
        <w:separator/>
      </w:r>
    </w:p>
  </w:endnote>
  <w:endnote w:type="continuationSeparator" w:id="0">
    <w:p w14:paraId="0BC2702E" w14:textId="77777777" w:rsidR="0062423F" w:rsidRDefault="0062423F" w:rsidP="009A4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Iskoola Pota">
    <w:panose1 w:val="020B0502040204020203"/>
    <w:charset w:val="00"/>
    <w:family w:val="swiss"/>
    <w:pitch w:val="variable"/>
    <w:sig w:usb0="00000003" w:usb1="00000000" w:usb2="000002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971542"/>
      <w:docPartObj>
        <w:docPartGallery w:val="Page Numbers (Bottom of Page)"/>
        <w:docPartUnique/>
      </w:docPartObj>
    </w:sdtPr>
    <w:sdtEndPr>
      <w:rPr>
        <w:noProof/>
      </w:rPr>
    </w:sdtEndPr>
    <w:sdtContent>
      <w:p w14:paraId="04561BC0" w14:textId="028621E0" w:rsidR="009A447D" w:rsidRDefault="009A44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6371A3" w14:textId="77777777" w:rsidR="009A447D" w:rsidRDefault="009A44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42A34" w14:textId="77777777" w:rsidR="0062423F" w:rsidRDefault="0062423F" w:rsidP="009A447D">
      <w:r>
        <w:separator/>
      </w:r>
    </w:p>
  </w:footnote>
  <w:footnote w:type="continuationSeparator" w:id="0">
    <w:p w14:paraId="33A77629" w14:textId="77777777" w:rsidR="0062423F" w:rsidRDefault="0062423F" w:rsidP="009A44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023F6"/>
    <w:multiLevelType w:val="hybridMultilevel"/>
    <w:tmpl w:val="A066D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237D32"/>
    <w:multiLevelType w:val="hybridMultilevel"/>
    <w:tmpl w:val="59883D9E"/>
    <w:lvl w:ilvl="0" w:tplc="51409CC4">
      <w:start w:val="1"/>
      <w:numFmt w:val="bullet"/>
      <w:lvlText w:val="●"/>
      <w:lvlJc w:val="left"/>
      <w:pPr>
        <w:ind w:left="720" w:hanging="360"/>
      </w:pPr>
    </w:lvl>
    <w:lvl w:ilvl="1" w:tplc="7C009C94">
      <w:start w:val="1"/>
      <w:numFmt w:val="bullet"/>
      <w:lvlText w:val="○"/>
      <w:lvlJc w:val="left"/>
      <w:pPr>
        <w:ind w:left="1440" w:hanging="360"/>
      </w:pPr>
    </w:lvl>
    <w:lvl w:ilvl="2" w:tplc="606462F4">
      <w:start w:val="1"/>
      <w:numFmt w:val="bullet"/>
      <w:lvlText w:val="■"/>
      <w:lvlJc w:val="left"/>
      <w:pPr>
        <w:ind w:left="2160" w:hanging="360"/>
      </w:pPr>
    </w:lvl>
    <w:lvl w:ilvl="3" w:tplc="8E340A8E">
      <w:start w:val="1"/>
      <w:numFmt w:val="bullet"/>
      <w:lvlText w:val="●"/>
      <w:lvlJc w:val="left"/>
      <w:pPr>
        <w:ind w:left="2880" w:hanging="360"/>
      </w:pPr>
    </w:lvl>
    <w:lvl w:ilvl="4" w:tplc="5EB490C0">
      <w:start w:val="1"/>
      <w:numFmt w:val="bullet"/>
      <w:lvlText w:val="○"/>
      <w:lvlJc w:val="left"/>
      <w:pPr>
        <w:ind w:left="3600" w:hanging="360"/>
      </w:pPr>
    </w:lvl>
    <w:lvl w:ilvl="5" w:tplc="C0F4FDF4">
      <w:start w:val="1"/>
      <w:numFmt w:val="bullet"/>
      <w:lvlText w:val="■"/>
      <w:lvlJc w:val="left"/>
      <w:pPr>
        <w:ind w:left="4320" w:hanging="360"/>
      </w:pPr>
    </w:lvl>
    <w:lvl w:ilvl="6" w:tplc="3E9C3E40">
      <w:start w:val="1"/>
      <w:numFmt w:val="bullet"/>
      <w:lvlText w:val="●"/>
      <w:lvlJc w:val="left"/>
      <w:pPr>
        <w:ind w:left="5040" w:hanging="360"/>
      </w:pPr>
    </w:lvl>
    <w:lvl w:ilvl="7" w:tplc="B0181604">
      <w:start w:val="1"/>
      <w:numFmt w:val="bullet"/>
      <w:lvlText w:val="●"/>
      <w:lvlJc w:val="left"/>
      <w:pPr>
        <w:ind w:left="5760" w:hanging="360"/>
      </w:pPr>
    </w:lvl>
    <w:lvl w:ilvl="8" w:tplc="F2D44074">
      <w:start w:val="1"/>
      <w:numFmt w:val="bullet"/>
      <w:lvlText w:val="●"/>
      <w:lvlJc w:val="left"/>
      <w:pPr>
        <w:ind w:left="6480" w:hanging="360"/>
      </w:pPr>
    </w:lvl>
  </w:abstractNum>
  <w:abstractNum w:abstractNumId="2" w15:restartNumberingAfterBreak="0">
    <w:nsid w:val="3BCE15F5"/>
    <w:multiLevelType w:val="hybridMultilevel"/>
    <w:tmpl w:val="040A3F42"/>
    <w:lvl w:ilvl="0" w:tplc="3D9026D2">
      <w:start w:val="1"/>
      <w:numFmt w:val="bullet"/>
      <w:lvlText w:val="•"/>
      <w:lvlJc w:val="left"/>
      <w:pPr>
        <w:ind w:left="504" w:hanging="288"/>
      </w:pPr>
    </w:lvl>
    <w:lvl w:ilvl="1" w:tplc="C3CE355E">
      <w:numFmt w:val="decimal"/>
      <w:lvlText w:val=""/>
      <w:lvlJc w:val="left"/>
    </w:lvl>
    <w:lvl w:ilvl="2" w:tplc="A168AB08">
      <w:numFmt w:val="decimal"/>
      <w:lvlText w:val=""/>
      <w:lvlJc w:val="left"/>
    </w:lvl>
    <w:lvl w:ilvl="3" w:tplc="BEA092AA">
      <w:numFmt w:val="decimal"/>
      <w:lvlText w:val=""/>
      <w:lvlJc w:val="left"/>
    </w:lvl>
    <w:lvl w:ilvl="4" w:tplc="17D82ACC">
      <w:numFmt w:val="decimal"/>
      <w:lvlText w:val=""/>
      <w:lvlJc w:val="left"/>
    </w:lvl>
    <w:lvl w:ilvl="5" w:tplc="2B560C84">
      <w:numFmt w:val="decimal"/>
      <w:lvlText w:val=""/>
      <w:lvlJc w:val="left"/>
    </w:lvl>
    <w:lvl w:ilvl="6" w:tplc="6394BCAE">
      <w:numFmt w:val="decimal"/>
      <w:lvlText w:val=""/>
      <w:lvlJc w:val="left"/>
    </w:lvl>
    <w:lvl w:ilvl="7" w:tplc="D29E8F1C">
      <w:numFmt w:val="decimal"/>
      <w:lvlText w:val=""/>
      <w:lvlJc w:val="left"/>
    </w:lvl>
    <w:lvl w:ilvl="8" w:tplc="8DA8F3E2">
      <w:numFmt w:val="decimal"/>
      <w:lvlText w:val=""/>
      <w:lvlJc w:val="left"/>
    </w:lvl>
  </w:abstractNum>
  <w:num w:numId="1" w16cid:durableId="1459756648">
    <w:abstractNumId w:val="1"/>
    <w:lvlOverride w:ilvl="0">
      <w:startOverride w:val="1"/>
    </w:lvlOverride>
  </w:num>
  <w:num w:numId="2" w16cid:durableId="1425882488">
    <w:abstractNumId w:val="2"/>
    <w:lvlOverride w:ilvl="0">
      <w:startOverride w:val="1"/>
    </w:lvlOverride>
  </w:num>
  <w:num w:numId="3" w16cid:durableId="1474909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72A"/>
    <w:rsid w:val="001222FF"/>
    <w:rsid w:val="00123030"/>
    <w:rsid w:val="001A184E"/>
    <w:rsid w:val="00223634"/>
    <w:rsid w:val="00252081"/>
    <w:rsid w:val="002920D5"/>
    <w:rsid w:val="003722FB"/>
    <w:rsid w:val="004B4037"/>
    <w:rsid w:val="005246D5"/>
    <w:rsid w:val="00601FA3"/>
    <w:rsid w:val="0062423F"/>
    <w:rsid w:val="007A5D16"/>
    <w:rsid w:val="008A058B"/>
    <w:rsid w:val="008D6F8F"/>
    <w:rsid w:val="009A447D"/>
    <w:rsid w:val="009C3FBA"/>
    <w:rsid w:val="00A62596"/>
    <w:rsid w:val="00AD3361"/>
    <w:rsid w:val="00AF4949"/>
    <w:rsid w:val="00B857F5"/>
    <w:rsid w:val="00BA172A"/>
    <w:rsid w:val="00C44CBC"/>
    <w:rsid w:val="00CE6B7A"/>
    <w:rsid w:val="00ED0A62"/>
    <w:rsid w:val="00F5484B"/>
    <w:rsid w:val="00F950BD"/>
    <w:rsid w:val="00FD6E9C"/>
    <w:rsid w:val="00FF7A37"/>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88BFB"/>
  <w15:docId w15:val="{70ABA9D5-6818-4ECA-9737-CF7D23D91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si-LK"/>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A447D"/>
    <w:pPr>
      <w:tabs>
        <w:tab w:val="center" w:pos="4680"/>
        <w:tab w:val="right" w:pos="9360"/>
      </w:tabs>
    </w:pPr>
  </w:style>
  <w:style w:type="character" w:customStyle="1" w:styleId="HeaderChar">
    <w:name w:val="Header Char"/>
    <w:basedOn w:val="DefaultParagraphFont"/>
    <w:link w:val="Header"/>
    <w:uiPriority w:val="99"/>
    <w:rsid w:val="009A447D"/>
  </w:style>
  <w:style w:type="paragraph" w:styleId="Footer">
    <w:name w:val="footer"/>
    <w:basedOn w:val="Normal"/>
    <w:link w:val="FooterChar"/>
    <w:uiPriority w:val="99"/>
    <w:unhideWhenUsed/>
    <w:rsid w:val="009A447D"/>
    <w:pPr>
      <w:tabs>
        <w:tab w:val="center" w:pos="4680"/>
        <w:tab w:val="right" w:pos="9360"/>
      </w:tabs>
    </w:pPr>
  </w:style>
  <w:style w:type="character" w:customStyle="1" w:styleId="FooterChar">
    <w:name w:val="Footer Char"/>
    <w:basedOn w:val="DefaultParagraphFont"/>
    <w:link w:val="Footer"/>
    <w:uiPriority w:val="99"/>
    <w:rsid w:val="009A4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2636</TotalTime>
  <Pages>15</Pages>
  <Words>4721</Words>
  <Characters>26911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Sachithra</cp:lastModifiedBy>
  <cp:revision>23</cp:revision>
  <cp:lastPrinted>2026-07-22T04:28:00Z</cp:lastPrinted>
  <dcterms:created xsi:type="dcterms:W3CDTF">2026-07-20T07:54:00Z</dcterms:created>
  <dcterms:modified xsi:type="dcterms:W3CDTF">2026-10-20T04:11:00Z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4372d79e386b49f1b5657871f9e80027398b326b65a1b1e82992a76888501717</vt:lpwstr>
  </property>
</Properties>
</file>